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9DF" w:rsidRDefault="002609DF" w:rsidP="00CD40E5">
      <w:pPr>
        <w:shd w:val="clear" w:color="auto" w:fill="FFFFFF"/>
        <w:tabs>
          <w:tab w:val="left" w:pos="6145"/>
        </w:tabs>
        <w:rPr>
          <w:b/>
          <w:bCs/>
          <w:sz w:val="28"/>
          <w:szCs w:val="28"/>
        </w:rPr>
      </w:pPr>
      <w:r>
        <w:rPr>
          <w:b/>
          <w:bCs/>
          <w:sz w:val="28"/>
          <w:szCs w:val="28"/>
        </w:rPr>
        <w:tab/>
        <w:t>УТВЕРЖДАЮ</w:t>
      </w:r>
    </w:p>
    <w:p w:rsidR="002609DF" w:rsidRDefault="002609DF" w:rsidP="00CD40E5">
      <w:pPr>
        <w:shd w:val="clear" w:color="auto" w:fill="FFFFFF"/>
        <w:tabs>
          <w:tab w:val="left" w:pos="5452"/>
        </w:tabs>
        <w:rPr>
          <w:b/>
          <w:bCs/>
          <w:sz w:val="28"/>
          <w:szCs w:val="28"/>
        </w:rPr>
      </w:pPr>
      <w:r>
        <w:rPr>
          <w:b/>
          <w:bCs/>
          <w:sz w:val="28"/>
          <w:szCs w:val="28"/>
        </w:rPr>
        <w:tab/>
        <w:t>Заведующий МКДОУ</w:t>
      </w:r>
    </w:p>
    <w:p w:rsidR="002609DF" w:rsidRDefault="002609DF" w:rsidP="00CD40E5">
      <w:pPr>
        <w:shd w:val="clear" w:color="auto" w:fill="FFFFFF"/>
        <w:tabs>
          <w:tab w:val="left" w:pos="5452"/>
        </w:tabs>
        <w:rPr>
          <w:b/>
          <w:bCs/>
          <w:sz w:val="28"/>
          <w:szCs w:val="28"/>
        </w:rPr>
      </w:pPr>
      <w:r>
        <w:rPr>
          <w:b/>
          <w:bCs/>
          <w:sz w:val="28"/>
          <w:szCs w:val="28"/>
        </w:rPr>
        <w:tab/>
        <w:t>«Детский сад с.Будукан»</w:t>
      </w:r>
    </w:p>
    <w:p w:rsidR="002609DF" w:rsidRDefault="002609DF" w:rsidP="00CD40E5">
      <w:pPr>
        <w:shd w:val="clear" w:color="auto" w:fill="FFFFFF"/>
        <w:tabs>
          <w:tab w:val="left" w:pos="5452"/>
        </w:tabs>
        <w:rPr>
          <w:b/>
          <w:bCs/>
          <w:sz w:val="28"/>
          <w:szCs w:val="28"/>
        </w:rPr>
      </w:pPr>
      <w:r>
        <w:rPr>
          <w:b/>
          <w:bCs/>
          <w:sz w:val="28"/>
          <w:szCs w:val="28"/>
        </w:rPr>
        <w:tab/>
        <w:t>__________О.В.Удовенко</w:t>
      </w:r>
    </w:p>
    <w:p w:rsidR="002609DF" w:rsidRDefault="002609DF" w:rsidP="00CD40E5">
      <w:pPr>
        <w:shd w:val="clear" w:color="auto" w:fill="FFFFFF"/>
        <w:tabs>
          <w:tab w:val="left" w:pos="5452"/>
        </w:tabs>
        <w:rPr>
          <w:b/>
          <w:bCs/>
          <w:sz w:val="28"/>
          <w:szCs w:val="28"/>
        </w:rPr>
      </w:pPr>
      <w:r>
        <w:rPr>
          <w:b/>
          <w:bCs/>
          <w:sz w:val="28"/>
          <w:szCs w:val="28"/>
        </w:rPr>
        <w:tab/>
        <w:t>Приказ № 45      28.08.2017г</w:t>
      </w:r>
    </w:p>
    <w:p w:rsidR="002609DF" w:rsidRDefault="002609DF" w:rsidP="00CD40E5">
      <w:pPr>
        <w:jc w:val="center"/>
        <w:rPr>
          <w:sz w:val="28"/>
          <w:szCs w:val="28"/>
        </w:rPr>
      </w:pPr>
      <w:r>
        <w:rPr>
          <w:sz w:val="28"/>
          <w:szCs w:val="28"/>
        </w:rPr>
        <w:t xml:space="preserve">                                В соответствии с приказом Министерства образования и науки РФ от 14.06.2013г № 462 « Об утверждении порядка проведения самообследования образовательной организации», с целью обеспечения открытости и доступности информации о деятельности образовательного учреждения</w:t>
      </w:r>
    </w:p>
    <w:p w:rsidR="002609DF" w:rsidRDefault="002609DF" w:rsidP="00CD40E5">
      <w:pPr>
        <w:jc w:val="center"/>
        <w:rPr>
          <w:sz w:val="28"/>
          <w:szCs w:val="28"/>
        </w:rPr>
      </w:pPr>
      <w:r>
        <w:rPr>
          <w:sz w:val="28"/>
          <w:szCs w:val="28"/>
        </w:rPr>
        <w:t>ПРИКАЗЫВАЮ:</w:t>
      </w:r>
    </w:p>
    <w:p w:rsidR="002609DF" w:rsidRDefault="002609DF" w:rsidP="002A1C4A">
      <w:pPr>
        <w:numPr>
          <w:ilvl w:val="0"/>
          <w:numId w:val="11"/>
        </w:numPr>
        <w:jc w:val="both"/>
        <w:rPr>
          <w:sz w:val="28"/>
          <w:szCs w:val="28"/>
        </w:rPr>
      </w:pPr>
      <w:r>
        <w:rPr>
          <w:sz w:val="28"/>
          <w:szCs w:val="28"/>
        </w:rPr>
        <w:t>Утвердить «Отчет о результатах самообследования МКДОУ «Детский сад с.Будукан» по состоянию на 31.08.2017г</w:t>
      </w:r>
    </w:p>
    <w:p w:rsidR="002609DF" w:rsidRDefault="002609DF" w:rsidP="002A1C4A">
      <w:pPr>
        <w:numPr>
          <w:ilvl w:val="0"/>
          <w:numId w:val="11"/>
        </w:numPr>
        <w:jc w:val="both"/>
        <w:rPr>
          <w:sz w:val="28"/>
          <w:szCs w:val="28"/>
        </w:rPr>
      </w:pPr>
      <w:r>
        <w:rPr>
          <w:sz w:val="28"/>
          <w:szCs w:val="28"/>
        </w:rPr>
        <w:t>Заведующей МКДОУ Удовенко О.В обеспечить размещение отчета на сайте учреждения и предоставить его в отдел  Образования администрации г.Облучье.</w:t>
      </w:r>
    </w:p>
    <w:p w:rsidR="002609DF" w:rsidRDefault="002609DF" w:rsidP="002A1C4A">
      <w:pPr>
        <w:numPr>
          <w:ilvl w:val="0"/>
          <w:numId w:val="11"/>
        </w:numPr>
        <w:jc w:val="both"/>
        <w:rPr>
          <w:sz w:val="28"/>
          <w:szCs w:val="28"/>
        </w:rPr>
      </w:pPr>
      <w:r>
        <w:rPr>
          <w:sz w:val="28"/>
          <w:szCs w:val="28"/>
        </w:rPr>
        <w:t>Контроль за исполнением приказа оставляю за собой.</w:t>
      </w:r>
    </w:p>
    <w:p w:rsidR="002609DF" w:rsidRDefault="002609DF" w:rsidP="00123550">
      <w:pPr>
        <w:shd w:val="clear" w:color="auto" w:fill="FFFFFF"/>
        <w:rPr>
          <w:b/>
          <w:bCs/>
          <w:sz w:val="28"/>
          <w:szCs w:val="28"/>
        </w:rPr>
      </w:pPr>
    </w:p>
    <w:p w:rsidR="002609DF" w:rsidRDefault="002609DF" w:rsidP="00123550">
      <w:pPr>
        <w:shd w:val="clear" w:color="auto" w:fill="FFFFFF"/>
        <w:rPr>
          <w:b/>
          <w:bCs/>
          <w:sz w:val="28"/>
          <w:szCs w:val="28"/>
        </w:rPr>
      </w:pPr>
    </w:p>
    <w:p w:rsidR="002609DF" w:rsidRDefault="002609DF" w:rsidP="00123550">
      <w:pPr>
        <w:shd w:val="clear" w:color="auto" w:fill="FFFFFF"/>
        <w:rPr>
          <w:b/>
          <w:bCs/>
          <w:sz w:val="28"/>
          <w:szCs w:val="28"/>
        </w:rPr>
      </w:pPr>
      <w:r>
        <w:rPr>
          <w:b/>
          <w:bCs/>
          <w:sz w:val="28"/>
          <w:szCs w:val="28"/>
        </w:rPr>
        <w:t>Заведующий МКДОУ                                              О.В.Удовенко</w:t>
      </w:r>
    </w:p>
    <w:p w:rsidR="002609DF" w:rsidRDefault="002609DF" w:rsidP="00123550">
      <w:pPr>
        <w:shd w:val="clear" w:color="auto" w:fill="FFFFFF"/>
        <w:rPr>
          <w:b/>
          <w:bCs/>
          <w:sz w:val="28"/>
          <w:szCs w:val="28"/>
        </w:rPr>
      </w:pPr>
    </w:p>
    <w:p w:rsidR="002609DF" w:rsidRDefault="002609DF" w:rsidP="00123550">
      <w:pPr>
        <w:shd w:val="clear" w:color="auto" w:fill="FFFFFF"/>
        <w:rPr>
          <w:b/>
          <w:bCs/>
          <w:sz w:val="28"/>
          <w:szCs w:val="28"/>
        </w:rPr>
      </w:pPr>
    </w:p>
    <w:p w:rsidR="002609DF" w:rsidRDefault="002609DF" w:rsidP="00123550">
      <w:pPr>
        <w:shd w:val="clear" w:color="auto" w:fill="FFFFFF"/>
        <w:rPr>
          <w:b/>
          <w:bCs/>
          <w:sz w:val="28"/>
          <w:szCs w:val="28"/>
        </w:rPr>
      </w:pPr>
    </w:p>
    <w:p w:rsidR="002609DF" w:rsidRDefault="002609DF" w:rsidP="00123550">
      <w:pPr>
        <w:shd w:val="clear" w:color="auto" w:fill="FFFFFF"/>
        <w:rPr>
          <w:b/>
          <w:bCs/>
          <w:sz w:val="28"/>
          <w:szCs w:val="28"/>
        </w:rPr>
      </w:pPr>
    </w:p>
    <w:p w:rsidR="002609DF" w:rsidRDefault="002609DF" w:rsidP="00123550">
      <w:pPr>
        <w:shd w:val="clear" w:color="auto" w:fill="FFFFFF"/>
        <w:rPr>
          <w:b/>
          <w:bCs/>
          <w:sz w:val="28"/>
          <w:szCs w:val="28"/>
        </w:rPr>
      </w:pPr>
    </w:p>
    <w:p w:rsidR="002609DF" w:rsidRDefault="002609DF" w:rsidP="00123550">
      <w:pPr>
        <w:shd w:val="clear" w:color="auto" w:fill="FFFFFF"/>
        <w:rPr>
          <w:b/>
          <w:bCs/>
          <w:sz w:val="28"/>
          <w:szCs w:val="28"/>
        </w:rPr>
      </w:pPr>
    </w:p>
    <w:p w:rsidR="002609DF" w:rsidRDefault="002609DF" w:rsidP="00123550">
      <w:pPr>
        <w:shd w:val="clear" w:color="auto" w:fill="FFFFFF"/>
        <w:rPr>
          <w:b/>
          <w:bCs/>
          <w:sz w:val="28"/>
          <w:szCs w:val="28"/>
        </w:rPr>
      </w:pPr>
    </w:p>
    <w:p w:rsidR="002609DF" w:rsidRDefault="002609DF" w:rsidP="00123550">
      <w:pPr>
        <w:shd w:val="clear" w:color="auto" w:fill="FFFFFF"/>
        <w:rPr>
          <w:b/>
          <w:bCs/>
          <w:sz w:val="28"/>
          <w:szCs w:val="28"/>
        </w:rPr>
      </w:pPr>
    </w:p>
    <w:p w:rsidR="002609DF" w:rsidRDefault="002609DF" w:rsidP="00123550">
      <w:pPr>
        <w:shd w:val="clear" w:color="auto" w:fill="FFFFFF"/>
        <w:rPr>
          <w:b/>
          <w:bCs/>
          <w:sz w:val="28"/>
          <w:szCs w:val="28"/>
        </w:rPr>
      </w:pPr>
    </w:p>
    <w:p w:rsidR="002609DF" w:rsidRDefault="002609DF" w:rsidP="002A1C4A">
      <w:pPr>
        <w:shd w:val="clear" w:color="auto" w:fill="FFFFFF"/>
        <w:tabs>
          <w:tab w:val="left" w:pos="6145"/>
        </w:tabs>
        <w:rPr>
          <w:b/>
          <w:bCs/>
          <w:sz w:val="28"/>
          <w:szCs w:val="28"/>
        </w:rPr>
      </w:pPr>
      <w:r>
        <w:rPr>
          <w:b/>
          <w:bCs/>
          <w:sz w:val="28"/>
          <w:szCs w:val="28"/>
        </w:rPr>
        <w:t>Рассмотрено</w:t>
      </w:r>
    </w:p>
    <w:p w:rsidR="002609DF" w:rsidRDefault="002609DF" w:rsidP="002A1C4A">
      <w:pPr>
        <w:shd w:val="clear" w:color="auto" w:fill="FFFFFF"/>
        <w:tabs>
          <w:tab w:val="left" w:pos="5452"/>
        </w:tabs>
        <w:rPr>
          <w:b/>
          <w:bCs/>
          <w:sz w:val="28"/>
          <w:szCs w:val="28"/>
        </w:rPr>
      </w:pPr>
      <w:r>
        <w:rPr>
          <w:b/>
          <w:bCs/>
          <w:sz w:val="28"/>
          <w:szCs w:val="28"/>
        </w:rPr>
        <w:t>На заседании педагогического</w:t>
      </w:r>
      <w:r>
        <w:rPr>
          <w:b/>
          <w:bCs/>
          <w:sz w:val="28"/>
          <w:szCs w:val="28"/>
        </w:rPr>
        <w:tab/>
        <w:t>Заведующий МКДОУ</w:t>
      </w:r>
    </w:p>
    <w:p w:rsidR="002609DF" w:rsidRDefault="002609DF" w:rsidP="002A1C4A">
      <w:pPr>
        <w:shd w:val="clear" w:color="auto" w:fill="FFFFFF"/>
        <w:tabs>
          <w:tab w:val="left" w:pos="5452"/>
        </w:tabs>
        <w:rPr>
          <w:b/>
          <w:bCs/>
          <w:sz w:val="28"/>
          <w:szCs w:val="28"/>
        </w:rPr>
      </w:pPr>
      <w:r>
        <w:rPr>
          <w:b/>
          <w:bCs/>
          <w:sz w:val="28"/>
          <w:szCs w:val="28"/>
        </w:rPr>
        <w:t>совета МКДОУ № 1 от 25.08.2017г</w:t>
      </w:r>
      <w:r>
        <w:rPr>
          <w:b/>
          <w:bCs/>
          <w:sz w:val="28"/>
          <w:szCs w:val="28"/>
        </w:rPr>
        <w:tab/>
        <w:t>«Детский сад с.Будукан»</w:t>
      </w:r>
    </w:p>
    <w:p w:rsidR="002609DF" w:rsidRDefault="002609DF" w:rsidP="002A1C4A">
      <w:pPr>
        <w:shd w:val="clear" w:color="auto" w:fill="FFFFFF"/>
        <w:tabs>
          <w:tab w:val="left" w:pos="5452"/>
        </w:tabs>
        <w:rPr>
          <w:b/>
          <w:bCs/>
          <w:sz w:val="28"/>
          <w:szCs w:val="28"/>
        </w:rPr>
      </w:pPr>
      <w:r>
        <w:rPr>
          <w:b/>
          <w:bCs/>
          <w:sz w:val="28"/>
          <w:szCs w:val="28"/>
        </w:rPr>
        <w:t>Воспит. ________В.А.Гайко</w:t>
      </w:r>
      <w:r>
        <w:rPr>
          <w:b/>
          <w:bCs/>
          <w:sz w:val="28"/>
          <w:szCs w:val="28"/>
        </w:rPr>
        <w:tab/>
        <w:t>__________О.В.Удовенко</w:t>
      </w:r>
    </w:p>
    <w:p w:rsidR="002609DF" w:rsidRDefault="002609DF" w:rsidP="002A1C4A">
      <w:pPr>
        <w:shd w:val="clear" w:color="auto" w:fill="FFFFFF"/>
        <w:tabs>
          <w:tab w:val="left" w:pos="5452"/>
        </w:tabs>
        <w:rPr>
          <w:b/>
          <w:bCs/>
          <w:sz w:val="28"/>
          <w:szCs w:val="28"/>
        </w:rPr>
      </w:pPr>
      <w:r>
        <w:rPr>
          <w:b/>
          <w:bCs/>
          <w:sz w:val="28"/>
          <w:szCs w:val="28"/>
        </w:rPr>
        <w:tab/>
        <w:t>Приказ № 45      28.08.2017г</w:t>
      </w:r>
    </w:p>
    <w:p w:rsidR="002609DF" w:rsidRDefault="002609DF" w:rsidP="002A1C4A">
      <w:pPr>
        <w:shd w:val="clear" w:color="auto" w:fill="FFFFFF"/>
        <w:tabs>
          <w:tab w:val="left" w:pos="5650"/>
        </w:tabs>
        <w:rPr>
          <w:b/>
          <w:bCs/>
          <w:sz w:val="28"/>
          <w:szCs w:val="28"/>
        </w:rPr>
      </w:pPr>
    </w:p>
    <w:p w:rsidR="002609DF" w:rsidRDefault="002609DF" w:rsidP="00123550">
      <w:pPr>
        <w:shd w:val="clear" w:color="auto" w:fill="FFFFFF"/>
        <w:rPr>
          <w:b/>
          <w:bCs/>
          <w:sz w:val="28"/>
          <w:szCs w:val="28"/>
        </w:rPr>
      </w:pPr>
    </w:p>
    <w:p w:rsidR="002609DF" w:rsidRDefault="002609DF" w:rsidP="002A1C4A">
      <w:pPr>
        <w:shd w:val="clear" w:color="auto" w:fill="FFFFFF"/>
        <w:tabs>
          <w:tab w:val="left" w:pos="2704"/>
        </w:tabs>
        <w:jc w:val="center"/>
        <w:rPr>
          <w:b/>
          <w:bCs/>
          <w:sz w:val="28"/>
          <w:szCs w:val="28"/>
        </w:rPr>
      </w:pPr>
      <w:r>
        <w:rPr>
          <w:b/>
          <w:bCs/>
          <w:sz w:val="28"/>
          <w:szCs w:val="28"/>
        </w:rPr>
        <w:t>О Т Ч Е Т</w:t>
      </w:r>
    </w:p>
    <w:p w:rsidR="002609DF" w:rsidRDefault="002609DF" w:rsidP="002A1C4A">
      <w:pPr>
        <w:shd w:val="clear" w:color="auto" w:fill="FFFFFF"/>
        <w:tabs>
          <w:tab w:val="left" w:pos="2704"/>
        </w:tabs>
        <w:jc w:val="center"/>
        <w:rPr>
          <w:b/>
          <w:bCs/>
          <w:sz w:val="28"/>
          <w:szCs w:val="28"/>
        </w:rPr>
      </w:pPr>
      <w:r>
        <w:rPr>
          <w:b/>
          <w:bCs/>
          <w:sz w:val="28"/>
          <w:szCs w:val="28"/>
        </w:rPr>
        <w:t>О самообследовании МКДОУ «Детский сад с.Будукан»</w:t>
      </w:r>
    </w:p>
    <w:p w:rsidR="002609DF" w:rsidRDefault="002609DF" w:rsidP="002A1C4A">
      <w:pPr>
        <w:shd w:val="clear" w:color="auto" w:fill="FFFFFF"/>
        <w:tabs>
          <w:tab w:val="left" w:pos="2704"/>
        </w:tabs>
        <w:jc w:val="center"/>
        <w:rPr>
          <w:b/>
          <w:bCs/>
          <w:sz w:val="28"/>
          <w:szCs w:val="28"/>
        </w:rPr>
      </w:pPr>
      <w:r>
        <w:rPr>
          <w:b/>
          <w:bCs/>
          <w:sz w:val="28"/>
          <w:szCs w:val="28"/>
        </w:rPr>
        <w:t>За 2016-17учебный год</w:t>
      </w:r>
    </w:p>
    <w:p w:rsidR="002609DF" w:rsidRDefault="002609DF" w:rsidP="00123550">
      <w:pPr>
        <w:shd w:val="clear" w:color="auto" w:fill="FFFFFF"/>
        <w:rPr>
          <w:b/>
          <w:bCs/>
          <w:sz w:val="28"/>
          <w:szCs w:val="28"/>
        </w:rPr>
      </w:pPr>
    </w:p>
    <w:p w:rsidR="002609DF" w:rsidRDefault="002609DF" w:rsidP="00123550">
      <w:pPr>
        <w:shd w:val="clear" w:color="auto" w:fill="FFFFFF"/>
        <w:rPr>
          <w:b/>
          <w:bCs/>
          <w:sz w:val="28"/>
          <w:szCs w:val="28"/>
        </w:rPr>
      </w:pPr>
    </w:p>
    <w:p w:rsidR="002609DF" w:rsidRDefault="002609DF" w:rsidP="00123550">
      <w:pPr>
        <w:shd w:val="clear" w:color="auto" w:fill="FFFFFF"/>
        <w:rPr>
          <w:b/>
          <w:bCs/>
          <w:sz w:val="28"/>
          <w:szCs w:val="28"/>
        </w:rPr>
      </w:pPr>
    </w:p>
    <w:p w:rsidR="002609DF" w:rsidRDefault="002609DF" w:rsidP="00123550">
      <w:pPr>
        <w:shd w:val="clear" w:color="auto" w:fill="FFFFFF"/>
        <w:rPr>
          <w:b/>
          <w:bCs/>
          <w:sz w:val="28"/>
          <w:szCs w:val="28"/>
        </w:rPr>
      </w:pPr>
    </w:p>
    <w:p w:rsidR="002609DF" w:rsidRDefault="002609DF" w:rsidP="00123550">
      <w:pPr>
        <w:shd w:val="clear" w:color="auto" w:fill="FFFFFF"/>
        <w:rPr>
          <w:b/>
          <w:bCs/>
          <w:sz w:val="28"/>
          <w:szCs w:val="28"/>
        </w:rPr>
      </w:pPr>
    </w:p>
    <w:p w:rsidR="002609DF" w:rsidRDefault="002609DF" w:rsidP="00123550">
      <w:pPr>
        <w:shd w:val="clear" w:color="auto" w:fill="FFFFFF"/>
        <w:rPr>
          <w:b/>
          <w:bCs/>
          <w:sz w:val="28"/>
          <w:szCs w:val="28"/>
        </w:rPr>
      </w:pPr>
    </w:p>
    <w:p w:rsidR="002609DF" w:rsidRDefault="002609DF" w:rsidP="00123550">
      <w:pPr>
        <w:shd w:val="clear" w:color="auto" w:fill="FFFFFF"/>
        <w:rPr>
          <w:b/>
          <w:bCs/>
          <w:sz w:val="28"/>
          <w:szCs w:val="28"/>
        </w:rPr>
      </w:pPr>
    </w:p>
    <w:p w:rsidR="002609DF" w:rsidRDefault="002609DF" w:rsidP="00123550">
      <w:pPr>
        <w:shd w:val="clear" w:color="auto" w:fill="FFFFFF"/>
        <w:rPr>
          <w:b/>
          <w:bCs/>
          <w:sz w:val="28"/>
          <w:szCs w:val="28"/>
        </w:rPr>
      </w:pPr>
    </w:p>
    <w:p w:rsidR="002609DF" w:rsidRDefault="002609DF" w:rsidP="00123550">
      <w:pPr>
        <w:shd w:val="clear" w:color="auto" w:fill="FFFFFF"/>
        <w:rPr>
          <w:b/>
          <w:bCs/>
          <w:sz w:val="28"/>
          <w:szCs w:val="28"/>
        </w:rPr>
      </w:pPr>
    </w:p>
    <w:p w:rsidR="002609DF" w:rsidRDefault="002609DF" w:rsidP="00123550">
      <w:pPr>
        <w:shd w:val="clear" w:color="auto" w:fill="FFFFFF"/>
        <w:rPr>
          <w:b/>
          <w:bCs/>
          <w:sz w:val="28"/>
          <w:szCs w:val="28"/>
        </w:rPr>
      </w:pPr>
    </w:p>
    <w:p w:rsidR="002609DF" w:rsidRDefault="002609DF" w:rsidP="007C6668">
      <w:pPr>
        <w:shd w:val="clear" w:color="auto" w:fill="FFFFFF"/>
        <w:tabs>
          <w:tab w:val="left" w:pos="3331"/>
        </w:tabs>
        <w:rPr>
          <w:b/>
          <w:bCs/>
          <w:sz w:val="28"/>
          <w:szCs w:val="28"/>
        </w:rPr>
      </w:pPr>
      <w:r>
        <w:rPr>
          <w:b/>
          <w:bCs/>
          <w:sz w:val="28"/>
          <w:szCs w:val="28"/>
        </w:rPr>
        <w:tab/>
        <w:t>МКДОУ с.Будукан</w:t>
      </w:r>
    </w:p>
    <w:p w:rsidR="002609DF" w:rsidRDefault="002609DF" w:rsidP="007C6668">
      <w:pPr>
        <w:shd w:val="clear" w:color="auto" w:fill="FFFFFF"/>
        <w:tabs>
          <w:tab w:val="left" w:pos="3968"/>
        </w:tabs>
        <w:rPr>
          <w:b/>
          <w:bCs/>
          <w:sz w:val="28"/>
          <w:szCs w:val="28"/>
        </w:rPr>
      </w:pPr>
      <w:r>
        <w:rPr>
          <w:b/>
          <w:bCs/>
          <w:sz w:val="28"/>
          <w:szCs w:val="28"/>
        </w:rPr>
        <w:tab/>
        <w:t>2017г</w:t>
      </w:r>
    </w:p>
    <w:p w:rsidR="002609DF" w:rsidRDefault="002609DF" w:rsidP="00123550">
      <w:pPr>
        <w:shd w:val="clear" w:color="auto" w:fill="FFFFFF"/>
        <w:rPr>
          <w:b/>
          <w:bCs/>
          <w:sz w:val="28"/>
          <w:szCs w:val="28"/>
        </w:rPr>
      </w:pPr>
    </w:p>
    <w:p w:rsidR="002609DF" w:rsidRPr="004641F6" w:rsidRDefault="002609DF" w:rsidP="00123550">
      <w:pPr>
        <w:jc w:val="both"/>
        <w:rPr>
          <w:rFonts w:ascii="Arial" w:hAnsi="Arial" w:cs="Arial"/>
          <w:b/>
          <w:sz w:val="24"/>
          <w:szCs w:val="24"/>
        </w:rPr>
      </w:pPr>
      <w:r w:rsidRPr="004641F6">
        <w:rPr>
          <w:rFonts w:ascii="Arial" w:hAnsi="Arial" w:cs="Arial"/>
          <w:b/>
          <w:sz w:val="24"/>
          <w:szCs w:val="24"/>
        </w:rPr>
        <w:t xml:space="preserve">1.Цель самообследования: </w:t>
      </w:r>
    </w:p>
    <w:p w:rsidR="002609DF" w:rsidRPr="004641F6" w:rsidRDefault="002609DF" w:rsidP="00123550">
      <w:pPr>
        <w:ind w:firstLine="708"/>
        <w:jc w:val="both"/>
        <w:rPr>
          <w:rFonts w:ascii="Arial" w:hAnsi="Arial" w:cs="Arial"/>
          <w:b/>
          <w:sz w:val="24"/>
          <w:szCs w:val="24"/>
        </w:rPr>
      </w:pPr>
      <w:r w:rsidRPr="004641F6">
        <w:rPr>
          <w:rFonts w:ascii="Arial" w:hAnsi="Arial" w:cs="Arial"/>
          <w:b/>
          <w:sz w:val="24"/>
          <w:szCs w:val="24"/>
        </w:rPr>
        <w:t>Целями проведения самообследования являются обеспечение доступности и открытости информации о деятельности  учреждения, а также подготовка отчета о результатах самообследования.</w:t>
      </w:r>
    </w:p>
    <w:p w:rsidR="002609DF" w:rsidRPr="004641F6" w:rsidRDefault="002609DF" w:rsidP="00123550">
      <w:pPr>
        <w:jc w:val="both"/>
        <w:rPr>
          <w:rFonts w:ascii="Arial" w:hAnsi="Arial" w:cs="Arial"/>
          <w:b/>
          <w:sz w:val="24"/>
          <w:szCs w:val="24"/>
        </w:rPr>
      </w:pPr>
      <w:r w:rsidRPr="004641F6">
        <w:rPr>
          <w:rFonts w:ascii="Arial" w:hAnsi="Arial" w:cs="Arial"/>
          <w:b/>
          <w:sz w:val="24"/>
          <w:szCs w:val="24"/>
        </w:rPr>
        <w:t>Процедура самообследования способствует:</w:t>
      </w:r>
    </w:p>
    <w:p w:rsidR="002609DF" w:rsidRPr="004641F6" w:rsidRDefault="002609DF" w:rsidP="00123550">
      <w:pPr>
        <w:numPr>
          <w:ilvl w:val="0"/>
          <w:numId w:val="9"/>
        </w:numPr>
        <w:spacing w:after="0" w:line="240" w:lineRule="auto"/>
        <w:jc w:val="both"/>
        <w:rPr>
          <w:rFonts w:ascii="Arial" w:hAnsi="Arial" w:cs="Arial"/>
          <w:b/>
          <w:sz w:val="24"/>
          <w:szCs w:val="24"/>
        </w:rPr>
      </w:pPr>
      <w:r w:rsidRPr="004641F6">
        <w:rPr>
          <w:rFonts w:ascii="Arial" w:hAnsi="Arial" w:cs="Arial"/>
          <w:b/>
          <w:sz w:val="24"/>
          <w:szCs w:val="24"/>
        </w:rPr>
        <w:t>Рефлексивной оценке результатов деятельности педагогического коллектива, осознанию своих целей и задач и степени их достижения.</w:t>
      </w:r>
    </w:p>
    <w:p w:rsidR="002609DF" w:rsidRPr="004641F6" w:rsidRDefault="002609DF" w:rsidP="00123550">
      <w:pPr>
        <w:numPr>
          <w:ilvl w:val="0"/>
          <w:numId w:val="9"/>
        </w:numPr>
        <w:spacing w:after="0" w:line="240" w:lineRule="auto"/>
        <w:jc w:val="both"/>
        <w:rPr>
          <w:rFonts w:ascii="Arial" w:hAnsi="Arial" w:cs="Arial"/>
          <w:b/>
          <w:sz w:val="24"/>
          <w:szCs w:val="24"/>
        </w:rPr>
      </w:pPr>
      <w:r w:rsidRPr="004641F6">
        <w:rPr>
          <w:rFonts w:ascii="Arial" w:hAnsi="Arial" w:cs="Arial"/>
          <w:b/>
          <w:sz w:val="24"/>
          <w:szCs w:val="24"/>
        </w:rPr>
        <w:t>Возможности заявить о своих достижениях, отличительных показателях.</w:t>
      </w:r>
    </w:p>
    <w:p w:rsidR="002609DF" w:rsidRPr="004641F6" w:rsidRDefault="002609DF" w:rsidP="00123550">
      <w:pPr>
        <w:numPr>
          <w:ilvl w:val="0"/>
          <w:numId w:val="9"/>
        </w:numPr>
        <w:spacing w:after="0" w:line="240" w:lineRule="auto"/>
        <w:jc w:val="both"/>
        <w:rPr>
          <w:rFonts w:ascii="Arial" w:hAnsi="Arial" w:cs="Arial"/>
          <w:b/>
          <w:sz w:val="24"/>
          <w:szCs w:val="24"/>
        </w:rPr>
      </w:pPr>
      <w:r w:rsidRPr="004641F6">
        <w:rPr>
          <w:rFonts w:ascii="Arial" w:hAnsi="Arial" w:cs="Arial"/>
          <w:b/>
          <w:sz w:val="24"/>
          <w:szCs w:val="24"/>
        </w:rPr>
        <w:t>Отметить существующие проблемные зоны.</w:t>
      </w:r>
    </w:p>
    <w:p w:rsidR="002609DF" w:rsidRPr="004641F6" w:rsidRDefault="002609DF" w:rsidP="00123550">
      <w:pPr>
        <w:numPr>
          <w:ilvl w:val="0"/>
          <w:numId w:val="9"/>
        </w:numPr>
        <w:spacing w:after="0" w:line="240" w:lineRule="auto"/>
        <w:jc w:val="both"/>
        <w:rPr>
          <w:rFonts w:ascii="Arial" w:hAnsi="Arial" w:cs="Arial"/>
          <w:b/>
          <w:sz w:val="24"/>
          <w:szCs w:val="24"/>
        </w:rPr>
      </w:pPr>
      <w:r w:rsidRPr="004641F6">
        <w:rPr>
          <w:rFonts w:ascii="Arial" w:hAnsi="Arial" w:cs="Arial"/>
          <w:b/>
          <w:sz w:val="24"/>
          <w:szCs w:val="24"/>
        </w:rPr>
        <w:t>Задать вектор дальнейшего развития дошкольного учреждения.</w:t>
      </w:r>
    </w:p>
    <w:p w:rsidR="002609DF" w:rsidRPr="004641F6" w:rsidRDefault="002609DF" w:rsidP="00123550">
      <w:pPr>
        <w:jc w:val="both"/>
        <w:rPr>
          <w:rFonts w:ascii="Arial" w:hAnsi="Arial" w:cs="Arial"/>
          <w:b/>
          <w:sz w:val="24"/>
          <w:szCs w:val="24"/>
        </w:rPr>
      </w:pPr>
      <w:r w:rsidRPr="004641F6">
        <w:rPr>
          <w:rFonts w:ascii="Arial" w:hAnsi="Arial" w:cs="Arial"/>
          <w:b/>
          <w:sz w:val="24"/>
          <w:szCs w:val="24"/>
        </w:rPr>
        <w:t>Источники информации:</w:t>
      </w:r>
    </w:p>
    <w:p w:rsidR="002609DF" w:rsidRPr="004641F6" w:rsidRDefault="002609DF" w:rsidP="00123550">
      <w:pPr>
        <w:numPr>
          <w:ilvl w:val="0"/>
          <w:numId w:val="10"/>
        </w:numPr>
        <w:tabs>
          <w:tab w:val="clear" w:pos="720"/>
          <w:tab w:val="num" w:pos="900"/>
        </w:tabs>
        <w:spacing w:after="0" w:line="240" w:lineRule="auto"/>
        <w:ind w:left="900"/>
        <w:jc w:val="both"/>
        <w:rPr>
          <w:rFonts w:ascii="Arial" w:hAnsi="Arial" w:cs="Arial"/>
          <w:b/>
          <w:sz w:val="24"/>
          <w:szCs w:val="24"/>
        </w:rPr>
      </w:pPr>
      <w:r w:rsidRPr="004641F6">
        <w:rPr>
          <w:rFonts w:ascii="Arial" w:hAnsi="Arial" w:cs="Arial"/>
          <w:b/>
          <w:sz w:val="24"/>
          <w:szCs w:val="24"/>
        </w:rPr>
        <w:t>Нормативно-правовые документы, рабочие документы, регламентирующие направления деятельности ДОУ (аналитические материалы, планы и анализы работы, программы, расписания НОД, дополнительного образования, статистические данные).</w:t>
      </w:r>
    </w:p>
    <w:p w:rsidR="002609DF" w:rsidRPr="004641F6" w:rsidRDefault="002609DF" w:rsidP="00123550">
      <w:pPr>
        <w:jc w:val="both"/>
        <w:rPr>
          <w:rFonts w:ascii="Arial" w:hAnsi="Arial" w:cs="Arial"/>
          <w:b/>
          <w:sz w:val="24"/>
          <w:szCs w:val="24"/>
        </w:rPr>
      </w:pPr>
      <w:r w:rsidRPr="004641F6">
        <w:rPr>
          <w:rFonts w:ascii="Arial" w:hAnsi="Arial" w:cs="Arial"/>
          <w:b/>
          <w:sz w:val="24"/>
          <w:szCs w:val="24"/>
        </w:rPr>
        <w:t>Форма предъявления информации:</w:t>
      </w:r>
    </w:p>
    <w:p w:rsidR="002609DF" w:rsidRPr="004641F6" w:rsidRDefault="002609DF" w:rsidP="00123550">
      <w:pPr>
        <w:ind w:firstLine="708"/>
        <w:jc w:val="both"/>
        <w:rPr>
          <w:rFonts w:ascii="Arial" w:hAnsi="Arial" w:cs="Arial"/>
          <w:b/>
          <w:sz w:val="24"/>
          <w:szCs w:val="24"/>
        </w:rPr>
      </w:pPr>
      <w:r w:rsidRPr="004641F6">
        <w:rPr>
          <w:rFonts w:ascii="Arial" w:hAnsi="Arial" w:cs="Arial"/>
          <w:b/>
          <w:sz w:val="24"/>
          <w:szCs w:val="24"/>
        </w:rPr>
        <w:t>Отчет о самообследовании, утвержденный педагогическим советом на бумажных и электронных носителях.</w:t>
      </w:r>
    </w:p>
    <w:p w:rsidR="002609DF" w:rsidRPr="004641F6" w:rsidRDefault="002609DF" w:rsidP="00123550">
      <w:pPr>
        <w:ind w:firstLine="708"/>
        <w:jc w:val="both"/>
        <w:rPr>
          <w:rFonts w:ascii="Arial" w:hAnsi="Arial" w:cs="Arial"/>
          <w:b/>
          <w:color w:val="FF6600"/>
          <w:sz w:val="24"/>
          <w:szCs w:val="24"/>
        </w:rPr>
      </w:pPr>
      <w:r w:rsidRPr="004641F6">
        <w:rPr>
          <w:rFonts w:ascii="Arial" w:hAnsi="Arial" w:cs="Arial"/>
          <w:b/>
          <w:sz w:val="24"/>
          <w:szCs w:val="24"/>
        </w:rPr>
        <w:t>Самообследование проводилось на основании решения педагогического совета. Порядок проведения, сроки, состав комиссии по проведению самообследования утверждены приказом Заведующего детским садом.</w:t>
      </w:r>
    </w:p>
    <w:p w:rsidR="002609DF" w:rsidRPr="004641F6" w:rsidRDefault="002609DF" w:rsidP="00123550">
      <w:pPr>
        <w:ind w:firstLine="708"/>
        <w:jc w:val="both"/>
        <w:rPr>
          <w:rFonts w:ascii="Arial" w:hAnsi="Arial" w:cs="Arial"/>
          <w:b/>
          <w:sz w:val="24"/>
          <w:szCs w:val="24"/>
        </w:rPr>
      </w:pPr>
      <w:r w:rsidRPr="004641F6">
        <w:rPr>
          <w:rFonts w:ascii="Arial" w:hAnsi="Arial" w:cs="Arial"/>
          <w:b/>
          <w:sz w:val="24"/>
          <w:szCs w:val="24"/>
        </w:rPr>
        <w:t>2.Общие сведения об учреждении</w:t>
      </w:r>
      <w:r w:rsidRPr="004641F6">
        <w:rPr>
          <w:rFonts w:ascii="Arial" w:hAnsi="Arial" w:cs="Arial"/>
          <w:b/>
          <w:sz w:val="24"/>
          <w:szCs w:val="24"/>
        </w:rPr>
        <w:tab/>
      </w:r>
    </w:p>
    <w:p w:rsidR="002609DF" w:rsidRPr="004641F6" w:rsidRDefault="002609DF" w:rsidP="00123550">
      <w:pPr>
        <w:shd w:val="clear" w:color="auto" w:fill="FFFFFF"/>
        <w:tabs>
          <w:tab w:val="left" w:pos="1315"/>
        </w:tabs>
        <w:spacing w:before="312" w:line="322" w:lineRule="exact"/>
        <w:ind w:right="-141" w:firstLine="710"/>
        <w:jc w:val="both"/>
        <w:rPr>
          <w:rFonts w:ascii="Times New Roman" w:hAnsi="Times New Roman"/>
          <w:b/>
          <w:sz w:val="24"/>
          <w:szCs w:val="24"/>
        </w:rPr>
      </w:pPr>
      <w:r w:rsidRPr="004641F6">
        <w:rPr>
          <w:b/>
          <w:sz w:val="24"/>
          <w:szCs w:val="24"/>
        </w:rPr>
        <w:tab/>
      </w:r>
      <w:r w:rsidRPr="004641F6">
        <w:rPr>
          <w:rFonts w:ascii="Times New Roman" w:hAnsi="Times New Roman"/>
          <w:b/>
          <w:sz w:val="24"/>
          <w:szCs w:val="24"/>
        </w:rPr>
        <w:t>Муниципальное казённое дошкольное образовательное учрежден</w:t>
      </w:r>
      <w:r w:rsidRPr="004641F6">
        <w:rPr>
          <w:rFonts w:ascii="Times New Roman" w:hAnsi="Times New Roman"/>
          <w:b/>
          <w:sz w:val="24"/>
          <w:szCs w:val="24"/>
        </w:rPr>
        <w:br/>
        <w:t xml:space="preserve">«Детский сад с.Будукан»  создано муниципальным образованием  «Облученский муниципальный район». </w:t>
      </w:r>
    </w:p>
    <w:p w:rsidR="002609DF" w:rsidRPr="004641F6" w:rsidRDefault="002609DF" w:rsidP="00123550">
      <w:pPr>
        <w:shd w:val="clear" w:color="auto" w:fill="FFFFFF"/>
        <w:tabs>
          <w:tab w:val="left" w:pos="1474"/>
          <w:tab w:val="left" w:pos="6634"/>
          <w:tab w:val="left" w:pos="8861"/>
        </w:tabs>
        <w:spacing w:line="322" w:lineRule="exact"/>
        <w:ind w:right="19"/>
        <w:jc w:val="both"/>
        <w:rPr>
          <w:rFonts w:ascii="Times New Roman" w:hAnsi="Times New Roman"/>
          <w:b/>
          <w:sz w:val="24"/>
          <w:szCs w:val="24"/>
        </w:rPr>
      </w:pPr>
      <w:r w:rsidRPr="004641F6">
        <w:rPr>
          <w:rFonts w:ascii="Times New Roman" w:hAnsi="Times New Roman"/>
          <w:b/>
          <w:sz w:val="24"/>
          <w:szCs w:val="24"/>
        </w:rPr>
        <w:t xml:space="preserve">           </w:t>
      </w:r>
      <w:r w:rsidRPr="004641F6">
        <w:rPr>
          <w:rFonts w:ascii="Times New Roman" w:hAnsi="Times New Roman"/>
          <w:b/>
          <w:spacing w:val="-12"/>
          <w:sz w:val="24"/>
          <w:szCs w:val="24"/>
        </w:rPr>
        <w:t xml:space="preserve">Полное  наименование Учреждения   - </w:t>
      </w:r>
      <w:r w:rsidRPr="004641F6">
        <w:rPr>
          <w:rFonts w:ascii="Times New Roman" w:hAnsi="Times New Roman"/>
          <w:b/>
          <w:sz w:val="24"/>
          <w:szCs w:val="24"/>
        </w:rPr>
        <w:t xml:space="preserve">  </w:t>
      </w:r>
      <w:r w:rsidRPr="004641F6">
        <w:rPr>
          <w:rFonts w:ascii="Times New Roman" w:hAnsi="Times New Roman"/>
          <w:b/>
          <w:spacing w:val="-2"/>
          <w:sz w:val="24"/>
          <w:szCs w:val="24"/>
        </w:rPr>
        <w:t>муниципальное</w:t>
      </w:r>
      <w:r w:rsidRPr="004641F6">
        <w:rPr>
          <w:rFonts w:ascii="Times New Roman" w:hAnsi="Times New Roman"/>
          <w:b/>
          <w:sz w:val="24"/>
          <w:szCs w:val="24"/>
        </w:rPr>
        <w:t xml:space="preserve"> </w:t>
      </w:r>
      <w:r w:rsidRPr="004641F6">
        <w:rPr>
          <w:rFonts w:ascii="Times New Roman" w:hAnsi="Times New Roman"/>
          <w:b/>
          <w:spacing w:val="-2"/>
          <w:sz w:val="24"/>
          <w:szCs w:val="24"/>
        </w:rPr>
        <w:t xml:space="preserve">казённое дошкольное  образовательное учреждение  </w:t>
      </w:r>
      <w:r w:rsidRPr="004641F6">
        <w:rPr>
          <w:rFonts w:ascii="Times New Roman" w:hAnsi="Times New Roman"/>
          <w:b/>
          <w:sz w:val="24"/>
          <w:szCs w:val="24"/>
        </w:rPr>
        <w:t>«Детский сад с.Будукан».</w:t>
      </w:r>
    </w:p>
    <w:p w:rsidR="002609DF" w:rsidRPr="004641F6" w:rsidRDefault="002609DF" w:rsidP="00123550">
      <w:pPr>
        <w:shd w:val="clear" w:color="auto" w:fill="FFFFFF"/>
        <w:spacing w:line="322" w:lineRule="exact"/>
        <w:ind w:left="142"/>
        <w:rPr>
          <w:rFonts w:ascii="Times New Roman" w:hAnsi="Times New Roman"/>
          <w:b/>
          <w:sz w:val="24"/>
          <w:szCs w:val="24"/>
        </w:rPr>
      </w:pPr>
      <w:r w:rsidRPr="004641F6">
        <w:rPr>
          <w:rFonts w:ascii="Times New Roman" w:hAnsi="Times New Roman"/>
          <w:b/>
          <w:sz w:val="24"/>
          <w:szCs w:val="24"/>
        </w:rPr>
        <w:t xml:space="preserve">         Сокращенное наименование  - МКДОУ «Детский сад с.Будукан» </w:t>
      </w:r>
    </w:p>
    <w:p w:rsidR="002609DF" w:rsidRPr="004641F6" w:rsidRDefault="002609DF" w:rsidP="00123550">
      <w:pPr>
        <w:shd w:val="clear" w:color="auto" w:fill="FFFFFF"/>
        <w:spacing w:line="322" w:lineRule="exact"/>
        <w:ind w:left="142"/>
        <w:rPr>
          <w:rFonts w:ascii="Times New Roman" w:hAnsi="Times New Roman"/>
          <w:b/>
          <w:sz w:val="24"/>
          <w:szCs w:val="24"/>
        </w:rPr>
      </w:pPr>
      <w:r w:rsidRPr="004641F6">
        <w:rPr>
          <w:rFonts w:ascii="Times New Roman" w:hAnsi="Times New Roman"/>
          <w:b/>
          <w:sz w:val="24"/>
          <w:szCs w:val="24"/>
        </w:rPr>
        <w:t xml:space="preserve">         Организационно-правовая форма – учреждение.</w:t>
      </w:r>
    </w:p>
    <w:p w:rsidR="002609DF" w:rsidRPr="004641F6" w:rsidRDefault="002609DF" w:rsidP="00123550">
      <w:pPr>
        <w:shd w:val="clear" w:color="auto" w:fill="FFFFFF"/>
        <w:spacing w:line="322" w:lineRule="exact"/>
        <w:ind w:left="142"/>
        <w:rPr>
          <w:rFonts w:ascii="Times New Roman" w:hAnsi="Times New Roman"/>
          <w:b/>
          <w:sz w:val="24"/>
          <w:szCs w:val="24"/>
        </w:rPr>
      </w:pPr>
      <w:r w:rsidRPr="004641F6">
        <w:rPr>
          <w:rFonts w:ascii="Times New Roman" w:hAnsi="Times New Roman"/>
          <w:b/>
          <w:sz w:val="24"/>
          <w:szCs w:val="24"/>
        </w:rPr>
        <w:t xml:space="preserve">         Тип учреждения – казённое.</w:t>
      </w:r>
    </w:p>
    <w:p w:rsidR="002609DF" w:rsidRPr="004641F6" w:rsidRDefault="002609DF" w:rsidP="007C6668">
      <w:pPr>
        <w:ind w:firstLine="540"/>
        <w:jc w:val="both"/>
        <w:rPr>
          <w:rFonts w:ascii="Times New Roman" w:hAnsi="Times New Roman"/>
          <w:b/>
          <w:sz w:val="24"/>
          <w:szCs w:val="24"/>
        </w:rPr>
      </w:pPr>
      <w:r w:rsidRPr="004641F6">
        <w:rPr>
          <w:rFonts w:ascii="Times New Roman" w:hAnsi="Times New Roman"/>
          <w:b/>
          <w:sz w:val="24"/>
          <w:szCs w:val="24"/>
        </w:rPr>
        <w:t xml:space="preserve">   Тип образовательной  организации – дошкольная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2609DF" w:rsidRPr="004641F6" w:rsidRDefault="002609DF" w:rsidP="007C6668">
      <w:pPr>
        <w:ind w:firstLine="540"/>
        <w:jc w:val="both"/>
        <w:rPr>
          <w:rFonts w:ascii="Times New Roman" w:hAnsi="Times New Roman"/>
          <w:b/>
          <w:spacing w:val="-1"/>
          <w:sz w:val="24"/>
          <w:szCs w:val="24"/>
        </w:rPr>
      </w:pPr>
      <w:r w:rsidRPr="004641F6">
        <w:rPr>
          <w:rFonts w:ascii="Times New Roman" w:hAnsi="Times New Roman"/>
          <w:b/>
          <w:spacing w:val="-1"/>
          <w:sz w:val="24"/>
          <w:szCs w:val="24"/>
        </w:rPr>
        <w:t xml:space="preserve">  Учредителем учреждения  и собственником ее имущества  является  администрация муниципального образования «Облученский муниципальный район».</w:t>
      </w:r>
    </w:p>
    <w:p w:rsidR="002609DF" w:rsidRPr="004641F6" w:rsidRDefault="002609DF" w:rsidP="007C6668">
      <w:pPr>
        <w:ind w:firstLine="540"/>
        <w:jc w:val="both"/>
        <w:rPr>
          <w:rFonts w:ascii="Times New Roman" w:hAnsi="Times New Roman"/>
          <w:b/>
          <w:spacing w:val="-1"/>
          <w:sz w:val="24"/>
          <w:szCs w:val="24"/>
        </w:rPr>
      </w:pPr>
      <w:r w:rsidRPr="004641F6">
        <w:rPr>
          <w:rFonts w:ascii="Times New Roman" w:hAnsi="Times New Roman"/>
          <w:b/>
          <w:sz w:val="24"/>
          <w:szCs w:val="24"/>
        </w:rPr>
        <w:t xml:space="preserve">      Юридический адрес и место нахождения Учреждения: </w:t>
      </w:r>
    </w:p>
    <w:p w:rsidR="002609DF" w:rsidRPr="004641F6" w:rsidRDefault="002609DF" w:rsidP="00123550">
      <w:pPr>
        <w:shd w:val="clear" w:color="auto" w:fill="FFFFFF"/>
        <w:tabs>
          <w:tab w:val="left" w:pos="1459"/>
        </w:tabs>
        <w:spacing w:line="322" w:lineRule="exact"/>
        <w:ind w:left="630" w:right="19"/>
        <w:jc w:val="both"/>
        <w:rPr>
          <w:rFonts w:ascii="Times New Roman" w:hAnsi="Times New Roman"/>
          <w:b/>
          <w:sz w:val="24"/>
          <w:szCs w:val="24"/>
        </w:rPr>
      </w:pPr>
      <w:r w:rsidRPr="004641F6">
        <w:rPr>
          <w:rFonts w:ascii="Times New Roman" w:hAnsi="Times New Roman"/>
          <w:b/>
          <w:sz w:val="24"/>
          <w:szCs w:val="24"/>
        </w:rPr>
        <w:t xml:space="preserve">  679120, Еврейская автономная область,  Облученский  район, село Будукан, ул. Заречная , №10А</w:t>
      </w:r>
    </w:p>
    <w:p w:rsidR="002609DF" w:rsidRPr="004641F6" w:rsidRDefault="002609DF" w:rsidP="00123550">
      <w:pPr>
        <w:shd w:val="clear" w:color="auto" w:fill="FFFFFF"/>
        <w:tabs>
          <w:tab w:val="left" w:pos="1459"/>
        </w:tabs>
        <w:spacing w:line="322" w:lineRule="exact"/>
        <w:ind w:left="630" w:right="19"/>
        <w:jc w:val="both"/>
        <w:rPr>
          <w:rFonts w:ascii="Times New Roman" w:hAnsi="Times New Roman"/>
          <w:b/>
          <w:spacing w:val="-3"/>
          <w:sz w:val="24"/>
          <w:szCs w:val="24"/>
        </w:rPr>
      </w:pPr>
      <w:r w:rsidRPr="004641F6">
        <w:rPr>
          <w:rFonts w:ascii="Times New Roman" w:hAnsi="Times New Roman"/>
          <w:b/>
          <w:sz w:val="24"/>
          <w:szCs w:val="24"/>
        </w:rPr>
        <w:t xml:space="preserve">  </w:t>
      </w:r>
      <w:r w:rsidRPr="004641F6">
        <w:rPr>
          <w:rFonts w:ascii="Times New Roman" w:hAnsi="Times New Roman"/>
          <w:b/>
          <w:sz w:val="24"/>
          <w:szCs w:val="24"/>
        </w:rPr>
        <w:tab/>
        <w:t xml:space="preserve">Деятельность </w:t>
      </w:r>
      <w:r w:rsidRPr="004641F6">
        <w:rPr>
          <w:rFonts w:ascii="Times New Roman" w:hAnsi="Times New Roman"/>
          <w:b/>
          <w:spacing w:val="-4"/>
          <w:sz w:val="24"/>
          <w:szCs w:val="24"/>
        </w:rPr>
        <w:t>Учреждения  регламентируется нормативными правовыми актами,  настоящим Уставом</w:t>
      </w:r>
      <w:r w:rsidRPr="004641F6">
        <w:rPr>
          <w:rFonts w:ascii="Times New Roman" w:hAnsi="Times New Roman"/>
          <w:b/>
          <w:spacing w:val="-1"/>
          <w:sz w:val="24"/>
          <w:szCs w:val="24"/>
        </w:rPr>
        <w:t xml:space="preserve">, и принимаемыми  Учреждением </w:t>
      </w:r>
      <w:r w:rsidRPr="004641F6">
        <w:rPr>
          <w:rFonts w:ascii="Times New Roman" w:hAnsi="Times New Roman"/>
          <w:b/>
          <w:spacing w:val="-3"/>
          <w:sz w:val="24"/>
          <w:szCs w:val="24"/>
        </w:rPr>
        <w:t xml:space="preserve"> локальными  нормативными актами. </w:t>
      </w:r>
    </w:p>
    <w:p w:rsidR="002609DF" w:rsidRPr="004641F6" w:rsidRDefault="002609DF" w:rsidP="00123550">
      <w:pPr>
        <w:shd w:val="clear" w:color="auto" w:fill="FFFFFF"/>
        <w:tabs>
          <w:tab w:val="left" w:pos="1459"/>
        </w:tabs>
        <w:spacing w:line="322" w:lineRule="exact"/>
        <w:ind w:left="630" w:right="19"/>
        <w:jc w:val="both"/>
        <w:rPr>
          <w:rFonts w:ascii="Times New Roman" w:hAnsi="Times New Roman"/>
          <w:b/>
          <w:spacing w:val="-3"/>
          <w:sz w:val="24"/>
          <w:szCs w:val="24"/>
        </w:rPr>
      </w:pPr>
      <w:r w:rsidRPr="004641F6">
        <w:rPr>
          <w:rFonts w:ascii="Times New Roman" w:hAnsi="Times New Roman"/>
          <w:b/>
          <w:spacing w:val="-3"/>
          <w:sz w:val="24"/>
          <w:szCs w:val="24"/>
        </w:rPr>
        <w:t xml:space="preserve">Локальные  нормативные акты утверждаются приказом руководителя  Учреждения (далее – заведующий), за исключением случаев их принятия коллегиальными   органами  управления  Учреждением. </w:t>
      </w:r>
    </w:p>
    <w:p w:rsidR="002609DF" w:rsidRPr="004641F6" w:rsidRDefault="002609DF" w:rsidP="00123550">
      <w:pPr>
        <w:ind w:firstLine="540"/>
        <w:jc w:val="both"/>
        <w:rPr>
          <w:rFonts w:ascii="Times New Roman" w:hAnsi="Times New Roman"/>
          <w:b/>
          <w:sz w:val="24"/>
          <w:szCs w:val="24"/>
        </w:rPr>
      </w:pPr>
      <w:r w:rsidRPr="004641F6">
        <w:rPr>
          <w:rFonts w:ascii="Times New Roman" w:hAnsi="Times New Roman"/>
          <w:b/>
          <w:sz w:val="24"/>
          <w:szCs w:val="24"/>
        </w:rPr>
        <w:t>Целями деятельности Учреждения  является  осуществление образовательной деятельности по   образовательным программам дошкольного образования</w:t>
      </w:r>
    </w:p>
    <w:p w:rsidR="002609DF" w:rsidRPr="004641F6" w:rsidRDefault="002609DF" w:rsidP="00123550">
      <w:pPr>
        <w:ind w:firstLine="540"/>
        <w:jc w:val="both"/>
        <w:rPr>
          <w:rFonts w:ascii="Times New Roman" w:hAnsi="Times New Roman"/>
          <w:b/>
          <w:sz w:val="24"/>
          <w:szCs w:val="24"/>
        </w:rPr>
      </w:pPr>
      <w:r w:rsidRPr="004641F6">
        <w:rPr>
          <w:rFonts w:ascii="Times New Roman" w:hAnsi="Times New Roman"/>
          <w:b/>
          <w:sz w:val="24"/>
          <w:szCs w:val="24"/>
        </w:rPr>
        <w:t xml:space="preserve"> Основными видами деятельности  Учреждения  является  реализация:</w:t>
      </w:r>
    </w:p>
    <w:p w:rsidR="002609DF" w:rsidRPr="004641F6" w:rsidRDefault="002609DF" w:rsidP="00123550">
      <w:pPr>
        <w:ind w:firstLine="540"/>
        <w:jc w:val="both"/>
        <w:rPr>
          <w:rFonts w:ascii="Times New Roman" w:hAnsi="Times New Roman"/>
          <w:b/>
          <w:sz w:val="24"/>
          <w:szCs w:val="24"/>
        </w:rPr>
      </w:pPr>
      <w:r w:rsidRPr="004641F6">
        <w:rPr>
          <w:rFonts w:ascii="Times New Roman" w:hAnsi="Times New Roman"/>
          <w:b/>
          <w:sz w:val="24"/>
          <w:szCs w:val="24"/>
        </w:rPr>
        <w:t>-основной общеобразовательной программы дошкольного образования;</w:t>
      </w:r>
    </w:p>
    <w:p w:rsidR="002609DF" w:rsidRPr="004641F6" w:rsidRDefault="002609DF" w:rsidP="00123550">
      <w:pPr>
        <w:shd w:val="clear" w:color="auto" w:fill="FFFFFF"/>
        <w:spacing w:line="322" w:lineRule="exact"/>
        <w:ind w:right="5"/>
        <w:jc w:val="both"/>
        <w:rPr>
          <w:rFonts w:ascii="Times New Roman" w:hAnsi="Times New Roman"/>
          <w:b/>
          <w:spacing w:val="-2"/>
          <w:sz w:val="24"/>
          <w:szCs w:val="24"/>
        </w:rPr>
      </w:pPr>
      <w:r w:rsidRPr="004641F6">
        <w:rPr>
          <w:rFonts w:ascii="Times New Roman" w:hAnsi="Times New Roman"/>
          <w:b/>
          <w:sz w:val="24"/>
          <w:szCs w:val="24"/>
        </w:rPr>
        <w:t xml:space="preserve">        - присмотр и уход за детьми.</w:t>
      </w:r>
    </w:p>
    <w:p w:rsidR="002609DF" w:rsidRPr="004641F6" w:rsidRDefault="002609DF" w:rsidP="00D61E14">
      <w:pPr>
        <w:shd w:val="clear" w:color="auto" w:fill="FFFFFF"/>
        <w:tabs>
          <w:tab w:val="left" w:pos="1565"/>
        </w:tabs>
        <w:spacing w:line="322" w:lineRule="exact"/>
        <w:ind w:right="5"/>
        <w:jc w:val="both"/>
        <w:rPr>
          <w:rFonts w:ascii="Times New Roman" w:hAnsi="Times New Roman"/>
          <w:b/>
          <w:sz w:val="24"/>
          <w:szCs w:val="24"/>
        </w:rPr>
      </w:pPr>
      <w:r w:rsidRPr="004641F6">
        <w:rPr>
          <w:rFonts w:ascii="Times New Roman" w:hAnsi="Times New Roman"/>
          <w:b/>
          <w:spacing w:val="-2"/>
          <w:sz w:val="24"/>
          <w:szCs w:val="24"/>
        </w:rPr>
        <w:t xml:space="preserve">          </w:t>
      </w:r>
      <w:r w:rsidRPr="004641F6">
        <w:rPr>
          <w:rFonts w:ascii="Times New Roman" w:hAnsi="Times New Roman"/>
          <w:b/>
          <w:sz w:val="24"/>
          <w:szCs w:val="24"/>
        </w:rPr>
        <w:tab/>
        <w:t>Основной структурной единицей Учреждения является группа воспитанников дошкольного возраста</w:t>
      </w:r>
    </w:p>
    <w:p w:rsidR="002609DF" w:rsidRPr="004641F6" w:rsidRDefault="002609DF" w:rsidP="00D61E14">
      <w:pPr>
        <w:jc w:val="both"/>
        <w:rPr>
          <w:rFonts w:ascii="Times New Roman" w:hAnsi="Times New Roman"/>
          <w:b/>
          <w:sz w:val="24"/>
          <w:szCs w:val="24"/>
        </w:rPr>
      </w:pPr>
      <w:r w:rsidRPr="004641F6">
        <w:rPr>
          <w:rFonts w:ascii="Times New Roman" w:hAnsi="Times New Roman"/>
          <w:b/>
          <w:sz w:val="24"/>
          <w:szCs w:val="24"/>
        </w:rPr>
        <w:t xml:space="preserve"> К компетенции  учреждения  относятся:</w:t>
      </w:r>
    </w:p>
    <w:p w:rsidR="002609DF" w:rsidRPr="004641F6" w:rsidRDefault="002609DF" w:rsidP="00123550">
      <w:pPr>
        <w:ind w:firstLine="540"/>
        <w:jc w:val="both"/>
        <w:rPr>
          <w:rFonts w:ascii="Times New Roman" w:hAnsi="Times New Roman"/>
          <w:b/>
          <w:sz w:val="24"/>
          <w:szCs w:val="24"/>
        </w:rPr>
      </w:pPr>
      <w:r w:rsidRPr="004641F6">
        <w:rPr>
          <w:rFonts w:ascii="Times New Roman" w:hAnsi="Times New Roman"/>
          <w:b/>
          <w:sz w:val="24"/>
          <w:szCs w:val="24"/>
        </w:rPr>
        <w:t>-  разработка и принятие правил внутреннего распорядка  воспитанников, правил внутреннего трудового распорядка, иных локальных нормативных актов;</w:t>
      </w:r>
    </w:p>
    <w:p w:rsidR="002609DF" w:rsidRPr="004641F6" w:rsidRDefault="002609DF" w:rsidP="00123550">
      <w:pPr>
        <w:ind w:firstLine="540"/>
        <w:jc w:val="both"/>
        <w:rPr>
          <w:rFonts w:ascii="Times New Roman" w:hAnsi="Times New Roman"/>
          <w:b/>
          <w:sz w:val="24"/>
          <w:szCs w:val="24"/>
        </w:rPr>
      </w:pPr>
      <w:r w:rsidRPr="004641F6">
        <w:rPr>
          <w:rFonts w:ascii="Times New Roman" w:hAnsi="Times New Roman"/>
          <w:b/>
          <w:sz w:val="24"/>
          <w:szCs w:val="24"/>
        </w:rPr>
        <w:t xml:space="preserve">-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5" w:history="1">
        <w:r w:rsidRPr="004641F6">
          <w:rPr>
            <w:rStyle w:val="Hyperlink"/>
            <w:rFonts w:ascii="Times New Roman" w:hAnsi="Times New Roman"/>
            <w:b/>
            <w:color w:val="auto"/>
            <w:sz w:val="24"/>
            <w:szCs w:val="24"/>
            <w:u w:val="none"/>
          </w:rPr>
          <w:t>стандартами</w:t>
        </w:r>
      </w:hyperlink>
      <w:r w:rsidRPr="004641F6">
        <w:rPr>
          <w:rFonts w:ascii="Times New Roman" w:hAnsi="Times New Roman"/>
          <w:b/>
          <w:sz w:val="24"/>
          <w:szCs w:val="24"/>
        </w:rPr>
        <w:t>;</w:t>
      </w:r>
    </w:p>
    <w:p w:rsidR="002609DF" w:rsidRPr="004641F6" w:rsidRDefault="002609DF" w:rsidP="00123550">
      <w:pPr>
        <w:ind w:firstLine="540"/>
        <w:jc w:val="both"/>
        <w:rPr>
          <w:rFonts w:ascii="Times New Roman" w:hAnsi="Times New Roman"/>
          <w:b/>
          <w:sz w:val="24"/>
          <w:szCs w:val="24"/>
        </w:rPr>
      </w:pPr>
      <w:r w:rsidRPr="004641F6">
        <w:rPr>
          <w:rFonts w:ascii="Times New Roman" w:hAnsi="Times New Roman"/>
          <w:b/>
          <w:sz w:val="24"/>
          <w:szCs w:val="24"/>
        </w:rPr>
        <w:t xml:space="preserve"> -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2609DF" w:rsidRPr="004641F6" w:rsidRDefault="002609DF" w:rsidP="00123550">
      <w:pPr>
        <w:ind w:firstLine="540"/>
        <w:jc w:val="both"/>
        <w:rPr>
          <w:rFonts w:ascii="Times New Roman" w:hAnsi="Times New Roman"/>
          <w:b/>
          <w:sz w:val="24"/>
          <w:szCs w:val="24"/>
        </w:rPr>
      </w:pPr>
      <w:r w:rsidRPr="004641F6">
        <w:rPr>
          <w:rFonts w:ascii="Times New Roman" w:hAnsi="Times New Roman"/>
          <w:b/>
          <w:sz w:val="24"/>
          <w:szCs w:val="24"/>
        </w:rPr>
        <w:t xml:space="preserve"> -  установление штатного расписания;</w:t>
      </w:r>
    </w:p>
    <w:p w:rsidR="002609DF" w:rsidRPr="004641F6" w:rsidRDefault="002609DF" w:rsidP="00123550">
      <w:pPr>
        <w:ind w:firstLine="540"/>
        <w:jc w:val="both"/>
        <w:rPr>
          <w:rFonts w:ascii="Times New Roman" w:hAnsi="Times New Roman"/>
          <w:b/>
          <w:sz w:val="24"/>
          <w:szCs w:val="24"/>
        </w:rPr>
      </w:pPr>
      <w:r w:rsidRPr="004641F6">
        <w:rPr>
          <w:rFonts w:ascii="Times New Roman" w:hAnsi="Times New Roman"/>
          <w:b/>
          <w:sz w:val="24"/>
          <w:szCs w:val="24"/>
        </w:rPr>
        <w:t xml:space="preserve"> -  прием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w:t>
      </w:r>
    </w:p>
    <w:p w:rsidR="002609DF" w:rsidRPr="004641F6" w:rsidRDefault="002609DF" w:rsidP="00123550">
      <w:pPr>
        <w:ind w:firstLine="540"/>
        <w:jc w:val="both"/>
        <w:rPr>
          <w:rFonts w:ascii="Times New Roman" w:hAnsi="Times New Roman"/>
          <w:b/>
          <w:sz w:val="24"/>
          <w:szCs w:val="24"/>
        </w:rPr>
      </w:pPr>
      <w:r w:rsidRPr="004641F6">
        <w:rPr>
          <w:rFonts w:ascii="Times New Roman" w:hAnsi="Times New Roman"/>
          <w:b/>
          <w:sz w:val="24"/>
          <w:szCs w:val="24"/>
        </w:rPr>
        <w:t xml:space="preserve"> -  разработка и утверждение образовательных программ  учреждения;</w:t>
      </w:r>
    </w:p>
    <w:p w:rsidR="002609DF" w:rsidRPr="004641F6" w:rsidRDefault="002609DF" w:rsidP="00123550">
      <w:pPr>
        <w:ind w:firstLine="540"/>
        <w:jc w:val="both"/>
        <w:rPr>
          <w:rFonts w:ascii="Times New Roman" w:hAnsi="Times New Roman"/>
          <w:b/>
          <w:sz w:val="24"/>
          <w:szCs w:val="24"/>
        </w:rPr>
      </w:pPr>
      <w:r w:rsidRPr="004641F6">
        <w:rPr>
          <w:rFonts w:ascii="Times New Roman" w:hAnsi="Times New Roman"/>
          <w:b/>
          <w:sz w:val="24"/>
          <w:szCs w:val="24"/>
        </w:rPr>
        <w:t>-  разработка и утверждение по согласованию с учредителем программы развития учреждения;</w:t>
      </w:r>
    </w:p>
    <w:p w:rsidR="002609DF" w:rsidRPr="004641F6" w:rsidRDefault="002609DF" w:rsidP="00123550">
      <w:pPr>
        <w:ind w:firstLine="540"/>
        <w:jc w:val="both"/>
        <w:rPr>
          <w:rFonts w:ascii="Times New Roman" w:hAnsi="Times New Roman"/>
          <w:b/>
          <w:sz w:val="24"/>
          <w:szCs w:val="24"/>
        </w:rPr>
      </w:pPr>
      <w:r w:rsidRPr="004641F6">
        <w:rPr>
          <w:rFonts w:ascii="Times New Roman" w:hAnsi="Times New Roman"/>
          <w:b/>
          <w:sz w:val="24"/>
          <w:szCs w:val="24"/>
        </w:rPr>
        <w:t>-  прием обучающихся в  учреждение;</w:t>
      </w:r>
    </w:p>
    <w:p w:rsidR="002609DF" w:rsidRPr="004641F6" w:rsidRDefault="002609DF" w:rsidP="00123550">
      <w:pPr>
        <w:ind w:firstLine="540"/>
        <w:jc w:val="both"/>
        <w:rPr>
          <w:rFonts w:ascii="Times New Roman" w:hAnsi="Times New Roman"/>
          <w:b/>
          <w:sz w:val="24"/>
          <w:szCs w:val="24"/>
        </w:rPr>
      </w:pPr>
      <w:r w:rsidRPr="004641F6">
        <w:rPr>
          <w:rFonts w:ascii="Times New Roman" w:hAnsi="Times New Roman"/>
          <w:b/>
          <w:sz w:val="24"/>
          <w:szCs w:val="24"/>
        </w:rPr>
        <w:t>-  определение списка учебных пособий, допущенных к использованию при реализации  образовательных программ  учреждения;</w:t>
      </w:r>
    </w:p>
    <w:p w:rsidR="002609DF" w:rsidRPr="004641F6" w:rsidRDefault="002609DF" w:rsidP="00123550">
      <w:pPr>
        <w:ind w:firstLine="540"/>
        <w:jc w:val="both"/>
        <w:rPr>
          <w:rFonts w:ascii="Times New Roman" w:hAnsi="Times New Roman"/>
          <w:b/>
          <w:sz w:val="24"/>
          <w:szCs w:val="24"/>
        </w:rPr>
      </w:pPr>
      <w:r w:rsidRPr="004641F6">
        <w:rPr>
          <w:rFonts w:ascii="Times New Roman" w:hAnsi="Times New Roman"/>
          <w:b/>
          <w:sz w:val="24"/>
          <w:szCs w:val="24"/>
        </w:rPr>
        <w:t>- использование и совершенствование методов обучения и воспитания, образовательных технологий;</w:t>
      </w:r>
    </w:p>
    <w:p w:rsidR="002609DF" w:rsidRPr="004641F6" w:rsidRDefault="002609DF" w:rsidP="00123550">
      <w:pPr>
        <w:ind w:firstLine="540"/>
        <w:jc w:val="both"/>
        <w:rPr>
          <w:rFonts w:ascii="Times New Roman" w:hAnsi="Times New Roman"/>
          <w:b/>
          <w:sz w:val="24"/>
          <w:szCs w:val="24"/>
        </w:rPr>
      </w:pPr>
      <w:r w:rsidRPr="004641F6">
        <w:rPr>
          <w:rFonts w:ascii="Times New Roman" w:hAnsi="Times New Roman"/>
          <w:b/>
          <w:sz w:val="24"/>
          <w:szCs w:val="24"/>
        </w:rPr>
        <w:t>-  проведение самообследования, обеспечение функционирования внутренней системы оценки качества образования;</w:t>
      </w:r>
    </w:p>
    <w:p w:rsidR="002609DF" w:rsidRPr="004641F6" w:rsidRDefault="002609DF" w:rsidP="00123550">
      <w:pPr>
        <w:ind w:firstLine="540"/>
        <w:jc w:val="both"/>
        <w:rPr>
          <w:rFonts w:ascii="Times New Roman" w:hAnsi="Times New Roman"/>
          <w:b/>
          <w:sz w:val="24"/>
          <w:szCs w:val="24"/>
        </w:rPr>
      </w:pPr>
      <w:r w:rsidRPr="004641F6">
        <w:rPr>
          <w:rFonts w:ascii="Times New Roman" w:hAnsi="Times New Roman"/>
          <w:b/>
          <w:sz w:val="24"/>
          <w:szCs w:val="24"/>
        </w:rPr>
        <w:t>- создание необходимых условий для охраны и укрепления здоровья  воспитанников  и работников образовательной организации,  организации питания  воспитанников;</w:t>
      </w:r>
    </w:p>
    <w:p w:rsidR="002609DF" w:rsidRPr="004641F6" w:rsidRDefault="002609DF" w:rsidP="00123550">
      <w:pPr>
        <w:ind w:firstLine="540"/>
        <w:jc w:val="both"/>
        <w:rPr>
          <w:rFonts w:ascii="Times New Roman" w:hAnsi="Times New Roman"/>
          <w:b/>
          <w:sz w:val="24"/>
          <w:szCs w:val="24"/>
        </w:rPr>
      </w:pPr>
      <w:r w:rsidRPr="004641F6">
        <w:rPr>
          <w:rFonts w:ascii="Times New Roman" w:hAnsi="Times New Roman"/>
          <w:b/>
          <w:sz w:val="24"/>
          <w:szCs w:val="24"/>
        </w:rPr>
        <w:t xml:space="preserve"> -  содействие деятельности общественных объединений родителей (законных представителей) воспитанников,  осуществляемой в  учреждении и не запрещенной законодательством Российской Федерации;</w:t>
      </w:r>
    </w:p>
    <w:p w:rsidR="002609DF" w:rsidRPr="004641F6" w:rsidRDefault="002609DF" w:rsidP="00123550">
      <w:pPr>
        <w:ind w:firstLine="540"/>
        <w:jc w:val="both"/>
        <w:rPr>
          <w:rFonts w:ascii="Times New Roman" w:hAnsi="Times New Roman"/>
          <w:b/>
          <w:sz w:val="24"/>
          <w:szCs w:val="24"/>
        </w:rPr>
      </w:pPr>
      <w:r w:rsidRPr="004641F6">
        <w:rPr>
          <w:rFonts w:ascii="Times New Roman" w:hAnsi="Times New Roman"/>
          <w:b/>
          <w:sz w:val="24"/>
          <w:szCs w:val="24"/>
        </w:rPr>
        <w:t>- организация научно-методической работы, в том числе организация и проведение научных и методических конференций, семинаров;</w:t>
      </w:r>
    </w:p>
    <w:p w:rsidR="002609DF" w:rsidRPr="004641F6" w:rsidRDefault="002609DF" w:rsidP="00123550">
      <w:pPr>
        <w:ind w:firstLine="540"/>
        <w:jc w:val="both"/>
        <w:rPr>
          <w:rFonts w:ascii="Times New Roman" w:hAnsi="Times New Roman"/>
          <w:b/>
          <w:sz w:val="24"/>
          <w:szCs w:val="24"/>
        </w:rPr>
      </w:pPr>
      <w:r w:rsidRPr="004641F6">
        <w:rPr>
          <w:rFonts w:ascii="Times New Roman" w:hAnsi="Times New Roman"/>
          <w:b/>
          <w:sz w:val="24"/>
          <w:szCs w:val="24"/>
        </w:rPr>
        <w:t>-  обеспечение создания и ведения официального сайта образовательной организации в сети "Интернет";</w:t>
      </w:r>
    </w:p>
    <w:p w:rsidR="002609DF" w:rsidRPr="004641F6" w:rsidRDefault="002609DF" w:rsidP="00D61E14">
      <w:pPr>
        <w:ind w:firstLine="540"/>
        <w:jc w:val="both"/>
        <w:rPr>
          <w:rFonts w:ascii="Times New Roman" w:hAnsi="Times New Roman"/>
          <w:b/>
          <w:sz w:val="24"/>
          <w:szCs w:val="24"/>
        </w:rPr>
      </w:pPr>
      <w:r w:rsidRPr="004641F6">
        <w:rPr>
          <w:rFonts w:ascii="Times New Roman" w:hAnsi="Times New Roman"/>
          <w:b/>
          <w:sz w:val="24"/>
          <w:szCs w:val="24"/>
        </w:rPr>
        <w:t>-  иные вопросы в соответствии с законодательством Российской Федерации.</w:t>
      </w:r>
    </w:p>
    <w:p w:rsidR="002609DF" w:rsidRPr="004641F6" w:rsidRDefault="002609DF" w:rsidP="00D61E14">
      <w:pPr>
        <w:ind w:firstLine="540"/>
        <w:jc w:val="both"/>
        <w:rPr>
          <w:rFonts w:ascii="Times New Roman" w:hAnsi="Times New Roman"/>
          <w:b/>
          <w:sz w:val="24"/>
          <w:szCs w:val="24"/>
        </w:rPr>
      </w:pPr>
    </w:p>
    <w:p w:rsidR="002609DF" w:rsidRPr="004641F6" w:rsidRDefault="002609DF" w:rsidP="00D61E14">
      <w:pPr>
        <w:ind w:firstLine="540"/>
        <w:jc w:val="both"/>
        <w:rPr>
          <w:rFonts w:ascii="Times New Roman" w:hAnsi="Times New Roman"/>
          <w:b/>
          <w:sz w:val="24"/>
          <w:szCs w:val="24"/>
        </w:rPr>
      </w:pPr>
      <w:r w:rsidRPr="004641F6">
        <w:rPr>
          <w:rFonts w:ascii="Times New Roman" w:hAnsi="Times New Roman"/>
          <w:b/>
          <w:color w:val="454545"/>
          <w:sz w:val="24"/>
          <w:szCs w:val="24"/>
          <w:lang w:eastAsia="ru-RU"/>
        </w:rPr>
        <w:t>     Режим работы детского сада:</w:t>
      </w:r>
    </w:p>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5-дневная рабочая неделя с выходными днями (суббота, воскресенье).</w:t>
      </w:r>
    </w:p>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Учреждение работает с 7.30 до 18.00</w:t>
      </w:r>
    </w:p>
    <w:p w:rsidR="002609DF" w:rsidRPr="004641F6" w:rsidRDefault="002609DF" w:rsidP="007833BB">
      <w:pPr>
        <w:spacing w:after="0" w:line="240" w:lineRule="auto"/>
        <w:jc w:val="both"/>
        <w:rPr>
          <w:rFonts w:ascii="Times New Roman" w:hAnsi="Times New Roman"/>
          <w:b/>
          <w:bCs/>
          <w:color w:val="454545"/>
          <w:sz w:val="24"/>
          <w:szCs w:val="24"/>
          <w:lang w:eastAsia="ru-RU"/>
        </w:rPr>
      </w:pPr>
    </w:p>
    <w:p w:rsidR="002609DF" w:rsidRPr="004641F6" w:rsidRDefault="002609DF" w:rsidP="007833BB">
      <w:pPr>
        <w:spacing w:after="0" w:line="240" w:lineRule="auto"/>
        <w:jc w:val="center"/>
        <w:rPr>
          <w:rFonts w:ascii="Times New Roman" w:hAnsi="Times New Roman"/>
          <w:b/>
          <w:color w:val="454545"/>
          <w:sz w:val="24"/>
          <w:szCs w:val="24"/>
          <w:lang w:eastAsia="ru-RU"/>
        </w:rPr>
      </w:pPr>
      <w:r w:rsidRPr="004641F6">
        <w:rPr>
          <w:rFonts w:ascii="Times New Roman" w:hAnsi="Times New Roman"/>
          <w:b/>
          <w:bCs/>
          <w:color w:val="454545"/>
          <w:sz w:val="24"/>
          <w:szCs w:val="24"/>
          <w:lang w:eastAsia="ru-RU"/>
        </w:rPr>
        <w:t>II.  Результаты анализа показателей деятельности</w:t>
      </w:r>
    </w:p>
    <w:p w:rsidR="002609DF" w:rsidRPr="004641F6" w:rsidRDefault="002609DF" w:rsidP="007833BB">
      <w:pPr>
        <w:spacing w:after="0" w:line="240" w:lineRule="auto"/>
        <w:jc w:val="center"/>
        <w:rPr>
          <w:rFonts w:ascii="Times New Roman" w:hAnsi="Times New Roman"/>
          <w:b/>
          <w:color w:val="454545"/>
          <w:sz w:val="24"/>
          <w:szCs w:val="24"/>
          <w:lang w:eastAsia="ru-RU"/>
        </w:rPr>
      </w:pPr>
      <w:r w:rsidRPr="004641F6">
        <w:rPr>
          <w:rFonts w:ascii="Times New Roman" w:hAnsi="Times New Roman"/>
          <w:b/>
          <w:bCs/>
          <w:color w:val="454545"/>
          <w:sz w:val="24"/>
          <w:szCs w:val="24"/>
          <w:lang w:eastAsia="ru-RU"/>
        </w:rPr>
        <w:t>2.1.Система управления организации</w:t>
      </w:r>
    </w:p>
    <w:p w:rsidR="002609DF" w:rsidRPr="004641F6" w:rsidRDefault="002609DF" w:rsidP="00EB4ECD">
      <w:pPr>
        <w:ind w:firstLine="709"/>
        <w:jc w:val="both"/>
        <w:rPr>
          <w:rFonts w:ascii="Arial" w:hAnsi="Arial" w:cs="Arial"/>
          <w:b/>
          <w:sz w:val="24"/>
          <w:szCs w:val="24"/>
          <w:lang w:eastAsia="ru-RU"/>
        </w:rPr>
      </w:pPr>
      <w:r w:rsidRPr="004641F6">
        <w:rPr>
          <w:rFonts w:ascii="Times New Roman" w:hAnsi="Times New Roman"/>
          <w:b/>
          <w:color w:val="454545"/>
          <w:sz w:val="24"/>
          <w:szCs w:val="24"/>
          <w:lang w:eastAsia="ru-RU"/>
        </w:rPr>
        <w:t>    </w:t>
      </w:r>
      <w:r w:rsidRPr="004641F6">
        <w:rPr>
          <w:rFonts w:ascii="Times New Roman" w:hAnsi="Times New Roman"/>
          <w:b/>
          <w:sz w:val="24"/>
          <w:szCs w:val="24"/>
          <w:lang w:eastAsia="ru-RU"/>
        </w:rPr>
        <w:t>МКДОУ»Детский сад с.Будукан» осуществляет свою деятельность в соответствии с Федеральным законом от 29.12.2012 №273-ФЗ «Об образовании в Российской Федерации», а также нормативно-правовыми и локальными актами учреждения:  Федеральным законом от 24.07.1998 № 124-ФЗ (ред. от 28.11.2015) «Об основных гарантиях прав ребенка в Российской Федерации», конвенцией ООН о правах ребенка, санитарно - эпидемиологическими правилами и нормативами СанПиН 2.4.1.3049-13, Уставом ДОУ, Федеральным государственным образовательным стандартом дошкольного образования</w:t>
      </w:r>
      <w:r w:rsidRPr="004641F6">
        <w:rPr>
          <w:rFonts w:ascii="Arial" w:hAnsi="Arial" w:cs="Arial"/>
          <w:b/>
          <w:sz w:val="24"/>
          <w:szCs w:val="24"/>
          <w:lang w:eastAsia="ru-RU"/>
        </w:rPr>
        <w:t>.</w:t>
      </w:r>
    </w:p>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Управление Муниципальным казенным дошкольным образовательным учреждением «Детский сад с.Будукан» осуществляется в соответствии с Уставом МКДОУ   и законодательством РФ, строится на принципах единоначалия и самоуправления.    В соответствии с Уставом общественная структура управления МКДОУ представлена  Общим собранием трудового коллектива  работников, Педагогическим советом.</w:t>
      </w:r>
    </w:p>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  Общее собрание работников вправе принимать решения, если в его работе участвует более половины работников, для которых Учреждение является основным местом работы. Педагогический совет осуществляет руководство образовательной деятельностью</w:t>
      </w:r>
    </w:p>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 xml:space="preserve">                 Отношения между МКДОУ  и управлением образования администрации Облученского муниципального  района определяются действующим законодательством РФ, нормативно-правовыми документами органов государственной власти, местного самоуправления и Уставом.</w:t>
      </w:r>
    </w:p>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  Отношения Учреждения  с родителями (законными представителями) воспитанников регулируются в порядке, установленном Законом РФ «Об образовании» и Уставом.</w:t>
      </w:r>
    </w:p>
    <w:p w:rsidR="002609DF" w:rsidRPr="004641F6" w:rsidRDefault="002609DF" w:rsidP="00777087">
      <w:pPr>
        <w:spacing w:after="0" w:line="240" w:lineRule="auto"/>
        <w:ind w:firstLine="708"/>
        <w:jc w:val="both"/>
        <w:rPr>
          <w:rFonts w:ascii="Times New Roman" w:hAnsi="Times New Roman"/>
          <w:b/>
          <w:color w:val="454545"/>
          <w:sz w:val="24"/>
          <w:szCs w:val="24"/>
          <w:u w:val="single"/>
          <w:lang w:eastAsia="ru-RU"/>
        </w:rPr>
      </w:pPr>
    </w:p>
    <w:p w:rsidR="002609DF" w:rsidRPr="004641F6" w:rsidRDefault="002609DF" w:rsidP="00777087">
      <w:pPr>
        <w:spacing w:after="0" w:line="240" w:lineRule="auto"/>
        <w:ind w:firstLine="708"/>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Вывод:  Учреждение  зарегистрировано и функционирует в соответствии с нормативными документами в сфере образования Российской Федерации. Структура и механизм управления дошкольным учреждением определяет его стабильное функционирование.</w:t>
      </w:r>
    </w:p>
    <w:p w:rsidR="002609DF" w:rsidRPr="004641F6" w:rsidRDefault="002609DF" w:rsidP="00777087">
      <w:pPr>
        <w:spacing w:after="0" w:line="240" w:lineRule="auto"/>
        <w:ind w:firstLine="708"/>
        <w:jc w:val="both"/>
        <w:rPr>
          <w:rFonts w:ascii="Times New Roman" w:hAnsi="Times New Roman"/>
          <w:b/>
          <w:color w:val="454545"/>
          <w:sz w:val="24"/>
          <w:szCs w:val="24"/>
          <w:lang w:eastAsia="ru-RU"/>
        </w:rPr>
      </w:pPr>
    </w:p>
    <w:p w:rsidR="002609DF" w:rsidRPr="004641F6" w:rsidRDefault="002609DF" w:rsidP="00777087">
      <w:pPr>
        <w:spacing w:after="0" w:line="240" w:lineRule="auto"/>
        <w:ind w:firstLine="708"/>
        <w:jc w:val="both"/>
        <w:rPr>
          <w:rFonts w:ascii="Times New Roman" w:hAnsi="Times New Roman"/>
          <w:b/>
          <w:color w:val="454545"/>
          <w:sz w:val="24"/>
          <w:szCs w:val="24"/>
          <w:lang w:eastAsia="ru-RU"/>
        </w:rPr>
      </w:pPr>
    </w:p>
    <w:p w:rsidR="002609DF" w:rsidRPr="004641F6" w:rsidRDefault="002609DF" w:rsidP="00777087">
      <w:pPr>
        <w:spacing w:after="0" w:line="240" w:lineRule="auto"/>
        <w:jc w:val="center"/>
        <w:rPr>
          <w:rFonts w:ascii="Times New Roman" w:hAnsi="Times New Roman"/>
          <w:b/>
          <w:color w:val="454545"/>
          <w:sz w:val="24"/>
          <w:szCs w:val="24"/>
          <w:lang w:eastAsia="ru-RU"/>
        </w:rPr>
      </w:pPr>
      <w:r w:rsidRPr="004641F6">
        <w:rPr>
          <w:rFonts w:ascii="Times New Roman" w:hAnsi="Times New Roman"/>
          <w:b/>
          <w:bCs/>
          <w:color w:val="454545"/>
          <w:sz w:val="24"/>
          <w:szCs w:val="24"/>
          <w:lang w:eastAsia="ru-RU"/>
        </w:rPr>
        <w:t xml:space="preserve"> Образовательная деятельность</w:t>
      </w:r>
    </w:p>
    <w:p w:rsidR="002609DF" w:rsidRPr="004641F6" w:rsidRDefault="002609DF" w:rsidP="00777087">
      <w:pPr>
        <w:spacing w:after="0" w:line="240" w:lineRule="auto"/>
        <w:jc w:val="center"/>
        <w:rPr>
          <w:rFonts w:ascii="Times New Roman" w:hAnsi="Times New Roman"/>
          <w:b/>
          <w:color w:val="454545"/>
          <w:sz w:val="24"/>
          <w:szCs w:val="24"/>
          <w:lang w:eastAsia="ru-RU"/>
        </w:rPr>
      </w:pPr>
      <w:r w:rsidRPr="004641F6">
        <w:rPr>
          <w:rFonts w:ascii="Times New Roman" w:hAnsi="Times New Roman"/>
          <w:b/>
          <w:bCs/>
          <w:color w:val="454545"/>
          <w:sz w:val="24"/>
          <w:szCs w:val="24"/>
          <w:lang w:eastAsia="ru-RU"/>
        </w:rPr>
        <w:t>2.1.      Содержание образовательной деятельности</w:t>
      </w:r>
    </w:p>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   В Учреждении реализуются современные образовательные программы и методики дошкольного образования, используются информационные технологии, создана комплексная система планирования образовательной деятельности с учетом направленности реализуемой образовательной программы, возрастных особенностей воспитанников, которая  позволяет поддерживать качество подготовки воспитанников к школе на достаточно высоком уровне.</w:t>
      </w:r>
    </w:p>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    Содержание программы соответствует основным положениям возрастной психологии и дошкольной педагогики; выстроено с учетом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   Программа основана на комплексно-тематическом принципе построения образовательного процесса;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Программа составлена в соответствии с образовательными областями: «Физическое развитие», «Социально-коммуникативное развитие», «Познавательное развитие», «Художественно-эстетическое развитие»,  «Речевое развитие». Реализация каждого направления предполагает решение специфических задач во всех видах детской деятельности, имеющих место в режиме дня дошкольного учреждения: режимные моменты, игровая деятельность; специально организованные традиционные и интегрированные занятия; индивидуальная и подгрупповая работа; самостоятельная деятельность; опыты и экспериментирование.</w:t>
      </w:r>
    </w:p>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bCs/>
          <w:sz w:val="24"/>
          <w:szCs w:val="24"/>
          <w:lang w:eastAsia="ru-RU"/>
        </w:rPr>
        <w:t>Содержание образовательного процесса, выстроено на основе:</w:t>
      </w:r>
    </w:p>
    <w:p w:rsidR="002609DF" w:rsidRPr="004641F6" w:rsidRDefault="002609DF" w:rsidP="00352F36">
      <w:pPr>
        <w:rPr>
          <w:rFonts w:ascii="Times New Roman" w:hAnsi="Times New Roman"/>
          <w:b/>
          <w:bCs/>
          <w:sz w:val="24"/>
          <w:szCs w:val="24"/>
          <w:lang w:eastAsia="ru-RU"/>
        </w:rPr>
      </w:pPr>
      <w:r w:rsidRPr="004641F6">
        <w:rPr>
          <w:rFonts w:ascii="Times New Roman" w:hAnsi="Times New Roman"/>
          <w:b/>
          <w:bCs/>
          <w:sz w:val="24"/>
          <w:szCs w:val="24"/>
          <w:lang w:eastAsia="ru-RU"/>
        </w:rPr>
        <w:t>1.Основной общеобразовательной программы  дошкольного образования разработанной учреждением.</w:t>
      </w:r>
    </w:p>
    <w:p w:rsidR="002609DF" w:rsidRPr="004641F6" w:rsidRDefault="002609DF" w:rsidP="00352F36">
      <w:pPr>
        <w:rPr>
          <w:rFonts w:ascii="Times New Roman" w:hAnsi="Times New Roman"/>
          <w:b/>
          <w:sz w:val="24"/>
          <w:szCs w:val="24"/>
          <w:lang w:eastAsia="ru-RU"/>
        </w:rPr>
      </w:pPr>
      <w:r w:rsidRPr="004641F6">
        <w:rPr>
          <w:rFonts w:ascii="Times New Roman" w:hAnsi="Times New Roman"/>
          <w:b/>
          <w:sz w:val="24"/>
          <w:szCs w:val="24"/>
          <w:lang w:eastAsia="ru-RU"/>
        </w:rPr>
        <w:t>2. Примерной основной общеобразовательной программы дошкольного образования «От рождения до школы»  под ред. Н.Е. Вераксы, Т.С. Комаровой, М.А. Васильевой.</w:t>
      </w:r>
    </w:p>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bCs/>
          <w:color w:val="454545"/>
          <w:sz w:val="24"/>
          <w:szCs w:val="24"/>
          <w:lang w:eastAsia="ru-RU"/>
        </w:rPr>
        <w:t>Дополнительное образование воспитанников.</w:t>
      </w:r>
    </w:p>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В учреждении созданы условия для организации дополнительного образования воспитанников по  программе кружка «Буквенные сказки»</w:t>
      </w:r>
    </w:p>
    <w:p w:rsidR="002609DF" w:rsidRPr="004641F6" w:rsidRDefault="002609DF" w:rsidP="00AC5252">
      <w:pPr>
        <w:rPr>
          <w:rFonts w:ascii="Times New Roman" w:hAnsi="Times New Roman"/>
          <w:b/>
          <w:sz w:val="24"/>
          <w:szCs w:val="24"/>
        </w:rPr>
      </w:pPr>
      <w:r w:rsidRPr="004641F6">
        <w:rPr>
          <w:rFonts w:ascii="Times New Roman" w:hAnsi="Times New Roman"/>
          <w:b/>
          <w:sz w:val="24"/>
          <w:szCs w:val="24"/>
        </w:rPr>
        <w:t>Кружок »Буквенные сказки»</w:t>
      </w:r>
    </w:p>
    <w:p w:rsidR="002609DF" w:rsidRPr="004641F6" w:rsidRDefault="002609DF" w:rsidP="00AC5252">
      <w:pPr>
        <w:rPr>
          <w:rFonts w:ascii="Times New Roman" w:hAnsi="Times New Roman"/>
          <w:b/>
          <w:sz w:val="24"/>
          <w:szCs w:val="24"/>
        </w:rPr>
      </w:pPr>
      <w:r w:rsidRPr="004641F6">
        <w:rPr>
          <w:rFonts w:ascii="Times New Roman" w:hAnsi="Times New Roman"/>
          <w:b/>
          <w:sz w:val="24"/>
          <w:szCs w:val="24"/>
        </w:rPr>
        <w:t>(на основе книги Л.М.Граб  «Обучение творческому рассказыванию»детей</w:t>
      </w:r>
    </w:p>
    <w:p w:rsidR="002609DF" w:rsidRPr="004641F6" w:rsidRDefault="002609DF" w:rsidP="00AC5252">
      <w:pPr>
        <w:rPr>
          <w:rFonts w:ascii="Times New Roman" w:hAnsi="Times New Roman"/>
          <w:b/>
          <w:sz w:val="24"/>
          <w:szCs w:val="24"/>
        </w:rPr>
      </w:pPr>
      <w:r w:rsidRPr="004641F6">
        <w:rPr>
          <w:rFonts w:ascii="Times New Roman" w:hAnsi="Times New Roman"/>
          <w:b/>
          <w:sz w:val="24"/>
          <w:szCs w:val="24"/>
        </w:rPr>
        <w:t xml:space="preserve"> 5-7лет,Волгоград,2010г)</w:t>
      </w:r>
    </w:p>
    <w:p w:rsidR="002609DF" w:rsidRPr="004641F6" w:rsidRDefault="002609DF" w:rsidP="00AC5252">
      <w:pPr>
        <w:rPr>
          <w:rFonts w:ascii="Times New Roman" w:hAnsi="Times New Roman"/>
          <w:b/>
          <w:sz w:val="24"/>
          <w:szCs w:val="24"/>
        </w:rPr>
      </w:pPr>
      <w:r w:rsidRPr="004641F6">
        <w:rPr>
          <w:rFonts w:ascii="Times New Roman" w:hAnsi="Times New Roman"/>
          <w:b/>
          <w:sz w:val="24"/>
          <w:szCs w:val="24"/>
        </w:rPr>
        <w:t xml:space="preserve"> В течении 16-17года с детьми подготовительной группы проводился  кружок по подготовке детей к школе.</w:t>
      </w:r>
    </w:p>
    <w:p w:rsidR="002609DF" w:rsidRPr="004641F6" w:rsidRDefault="002609DF" w:rsidP="00AC5252">
      <w:pPr>
        <w:rPr>
          <w:rFonts w:ascii="Times New Roman" w:hAnsi="Times New Roman"/>
          <w:b/>
          <w:sz w:val="24"/>
          <w:szCs w:val="24"/>
        </w:rPr>
      </w:pPr>
      <w:r w:rsidRPr="004641F6">
        <w:rPr>
          <w:rFonts w:ascii="Times New Roman" w:hAnsi="Times New Roman"/>
          <w:b/>
          <w:sz w:val="24"/>
          <w:szCs w:val="24"/>
        </w:rPr>
        <w:t>ЦЕЛЬ кружка-</w:t>
      </w:r>
    </w:p>
    <w:p w:rsidR="002609DF" w:rsidRPr="004641F6" w:rsidRDefault="002609DF" w:rsidP="00AC5252">
      <w:pPr>
        <w:rPr>
          <w:rFonts w:ascii="Times New Roman" w:hAnsi="Times New Roman"/>
          <w:b/>
          <w:sz w:val="24"/>
          <w:szCs w:val="24"/>
        </w:rPr>
      </w:pPr>
      <w:r w:rsidRPr="004641F6">
        <w:rPr>
          <w:rFonts w:ascii="Times New Roman" w:hAnsi="Times New Roman"/>
          <w:b/>
          <w:sz w:val="24"/>
          <w:szCs w:val="24"/>
        </w:rPr>
        <w:t>Создание условий для успешной подготовки дошкольников к школе.</w:t>
      </w:r>
    </w:p>
    <w:p w:rsidR="002609DF" w:rsidRPr="004641F6" w:rsidRDefault="002609DF" w:rsidP="00AC5252">
      <w:pPr>
        <w:rPr>
          <w:rFonts w:ascii="Times New Roman" w:hAnsi="Times New Roman"/>
          <w:b/>
          <w:sz w:val="24"/>
          <w:szCs w:val="24"/>
        </w:rPr>
      </w:pPr>
      <w:r w:rsidRPr="004641F6">
        <w:rPr>
          <w:rFonts w:ascii="Times New Roman" w:hAnsi="Times New Roman"/>
          <w:b/>
          <w:sz w:val="24"/>
          <w:szCs w:val="24"/>
        </w:rPr>
        <w:t>Задачи:</w:t>
      </w:r>
    </w:p>
    <w:p w:rsidR="002609DF" w:rsidRPr="004641F6" w:rsidRDefault="002609DF" w:rsidP="00AC5252">
      <w:pPr>
        <w:rPr>
          <w:rFonts w:ascii="Times New Roman" w:hAnsi="Times New Roman"/>
          <w:b/>
          <w:sz w:val="24"/>
          <w:szCs w:val="24"/>
        </w:rPr>
      </w:pPr>
      <w:r w:rsidRPr="004641F6">
        <w:rPr>
          <w:rFonts w:ascii="Times New Roman" w:hAnsi="Times New Roman"/>
          <w:b/>
          <w:sz w:val="24"/>
          <w:szCs w:val="24"/>
        </w:rPr>
        <w:t>1.Активизировать и совершенствовать знания детей по обучению грамоте.</w:t>
      </w:r>
    </w:p>
    <w:p w:rsidR="002609DF" w:rsidRPr="004641F6" w:rsidRDefault="002609DF" w:rsidP="006D552D">
      <w:pPr>
        <w:rPr>
          <w:rFonts w:ascii="Times New Roman" w:hAnsi="Times New Roman"/>
          <w:b/>
          <w:sz w:val="24"/>
          <w:szCs w:val="24"/>
        </w:rPr>
      </w:pPr>
      <w:r w:rsidRPr="004641F6">
        <w:rPr>
          <w:rFonts w:ascii="Times New Roman" w:hAnsi="Times New Roman"/>
          <w:b/>
          <w:sz w:val="24"/>
          <w:szCs w:val="24"/>
        </w:rPr>
        <w:t>2.Стимулировать интерес дошкольников к образам букв (графическим и печатным),к анализу их элементов и соотнесение образа буквы с названием.</w:t>
      </w:r>
    </w:p>
    <w:p w:rsidR="002609DF" w:rsidRPr="004641F6" w:rsidRDefault="002609DF" w:rsidP="006D552D">
      <w:pPr>
        <w:rPr>
          <w:rFonts w:ascii="Times New Roman" w:hAnsi="Times New Roman"/>
          <w:b/>
          <w:sz w:val="24"/>
          <w:szCs w:val="24"/>
        </w:rPr>
      </w:pPr>
      <w:r w:rsidRPr="004641F6">
        <w:rPr>
          <w:rFonts w:ascii="Times New Roman" w:hAnsi="Times New Roman"/>
          <w:b/>
          <w:color w:val="454545"/>
          <w:sz w:val="24"/>
          <w:szCs w:val="24"/>
          <w:lang w:eastAsia="ru-RU"/>
        </w:rPr>
        <w:t>Дополнительное образование ведется по программе, разработан  план, ведется анализ ее эффективности.</w:t>
      </w:r>
      <w:r w:rsidRPr="004641F6">
        <w:rPr>
          <w:rFonts w:ascii="Times New Roman" w:hAnsi="Times New Roman"/>
          <w:b/>
          <w:bCs/>
          <w:color w:val="454545"/>
          <w:sz w:val="24"/>
          <w:szCs w:val="24"/>
          <w:lang w:eastAsia="ru-RU"/>
        </w:rPr>
        <w:t> </w:t>
      </w:r>
    </w:p>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bCs/>
          <w:color w:val="454545"/>
          <w:sz w:val="24"/>
          <w:szCs w:val="24"/>
          <w:lang w:eastAsia="ru-RU"/>
        </w:rPr>
        <w:t>Отношения с социальными учреждениями </w:t>
      </w:r>
      <w:r w:rsidRPr="004641F6">
        <w:rPr>
          <w:rFonts w:ascii="Times New Roman" w:hAnsi="Times New Roman"/>
          <w:b/>
          <w:color w:val="454545"/>
          <w:sz w:val="24"/>
          <w:szCs w:val="24"/>
          <w:lang w:eastAsia="ru-RU"/>
        </w:rPr>
        <w:t>Дошкольное образовательное учреждение поддерживает прочные </w:t>
      </w:r>
      <w:r w:rsidRPr="004641F6">
        <w:rPr>
          <w:rFonts w:ascii="Times New Roman" w:hAnsi="Times New Roman"/>
          <w:b/>
          <w:bCs/>
          <w:color w:val="454545"/>
          <w:sz w:val="24"/>
          <w:szCs w:val="24"/>
          <w:lang w:eastAsia="ru-RU"/>
        </w:rPr>
        <w:t>отношения с социальными учреждениями:</w:t>
      </w:r>
    </w:p>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 Школа ООШ №22</w:t>
      </w:r>
    </w:p>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 ИКДЦ филиал Дома Культуры с.Будукан</w:t>
      </w:r>
    </w:p>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Учреждение осуществляет сотрудничество со школой № 22 с.Будукан и филиалом Дома Культуры. Совместно со школой был разработан план мероприятий, предусматривающий тесный контакт воспитателей и учителей начальной школы, воспитанников дошкольного учреждения и учеников первого класса:</w:t>
      </w:r>
    </w:p>
    <w:p w:rsidR="002609DF" w:rsidRPr="004641F6" w:rsidRDefault="002609DF" w:rsidP="007833BB">
      <w:pPr>
        <w:numPr>
          <w:ilvl w:val="0"/>
          <w:numId w:val="2"/>
        </w:numPr>
        <w:spacing w:after="0" w:line="240" w:lineRule="auto"/>
        <w:ind w:left="375" w:right="75"/>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отслеживалась адаптация выпускников детского сада;</w:t>
      </w:r>
    </w:p>
    <w:p w:rsidR="002609DF" w:rsidRPr="004641F6" w:rsidRDefault="002609DF" w:rsidP="007833BB">
      <w:pPr>
        <w:numPr>
          <w:ilvl w:val="0"/>
          <w:numId w:val="2"/>
        </w:numPr>
        <w:spacing w:after="0" w:line="240" w:lineRule="auto"/>
        <w:ind w:left="375" w:right="75"/>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проводилась диагностика готовности детей к школе;</w:t>
      </w:r>
    </w:p>
    <w:p w:rsidR="002609DF" w:rsidRPr="004641F6" w:rsidRDefault="002609DF" w:rsidP="007833BB">
      <w:pPr>
        <w:numPr>
          <w:ilvl w:val="0"/>
          <w:numId w:val="2"/>
        </w:numPr>
        <w:spacing w:after="0" w:line="240" w:lineRule="auto"/>
        <w:ind w:left="375" w:right="75"/>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экскурсии различной направленности.</w:t>
      </w:r>
    </w:p>
    <w:p w:rsidR="002609DF" w:rsidRPr="004641F6" w:rsidRDefault="002609DF" w:rsidP="007833BB">
      <w:pPr>
        <w:numPr>
          <w:ilvl w:val="0"/>
          <w:numId w:val="2"/>
        </w:numPr>
        <w:spacing w:after="0" w:line="240" w:lineRule="auto"/>
        <w:ind w:left="375" w:right="75"/>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Проводились культурно-развлекательные, досуговые мероприятия совместно с филиалом Дома Культуры.</w:t>
      </w:r>
    </w:p>
    <w:p w:rsidR="002609DF" w:rsidRPr="004641F6" w:rsidRDefault="002609DF" w:rsidP="002B54D4">
      <w:pPr>
        <w:spacing w:after="0" w:line="240" w:lineRule="auto"/>
        <w:ind w:right="75"/>
        <w:jc w:val="both"/>
        <w:rPr>
          <w:rFonts w:ascii="Times New Roman" w:hAnsi="Times New Roman"/>
          <w:b/>
          <w:color w:val="454545"/>
          <w:sz w:val="24"/>
          <w:szCs w:val="24"/>
          <w:lang w:eastAsia="ru-RU"/>
        </w:rPr>
      </w:pPr>
    </w:p>
    <w:p w:rsidR="002609DF" w:rsidRPr="004641F6" w:rsidRDefault="002609DF" w:rsidP="002B54D4">
      <w:pPr>
        <w:spacing w:after="0" w:line="240" w:lineRule="auto"/>
        <w:ind w:right="75"/>
        <w:jc w:val="both"/>
        <w:rPr>
          <w:rFonts w:ascii="Times New Roman" w:hAnsi="Times New Roman"/>
          <w:b/>
          <w:color w:val="454545"/>
          <w:sz w:val="24"/>
          <w:szCs w:val="24"/>
          <w:lang w:eastAsia="ru-RU"/>
        </w:rPr>
      </w:pPr>
    </w:p>
    <w:p w:rsidR="002609DF" w:rsidRPr="004641F6" w:rsidRDefault="002609DF" w:rsidP="007833BB">
      <w:pPr>
        <w:spacing w:after="0" w:line="240" w:lineRule="auto"/>
        <w:jc w:val="both"/>
        <w:rPr>
          <w:rFonts w:ascii="Times New Roman" w:hAnsi="Times New Roman"/>
          <w:b/>
          <w:bCs/>
          <w:color w:val="454545"/>
          <w:sz w:val="24"/>
          <w:szCs w:val="24"/>
          <w:lang w:eastAsia="ru-RU"/>
        </w:rPr>
      </w:pPr>
    </w:p>
    <w:p w:rsidR="002609DF" w:rsidRPr="004641F6" w:rsidRDefault="002609DF" w:rsidP="00777087">
      <w:pPr>
        <w:spacing w:after="0" w:line="240" w:lineRule="auto"/>
        <w:jc w:val="center"/>
        <w:rPr>
          <w:rFonts w:ascii="Times New Roman" w:hAnsi="Times New Roman"/>
          <w:b/>
          <w:color w:val="454545"/>
          <w:sz w:val="24"/>
          <w:szCs w:val="24"/>
          <w:lang w:eastAsia="ru-RU"/>
        </w:rPr>
      </w:pPr>
      <w:r w:rsidRPr="004641F6">
        <w:rPr>
          <w:rFonts w:ascii="Times New Roman" w:hAnsi="Times New Roman"/>
          <w:b/>
          <w:bCs/>
          <w:color w:val="454545"/>
          <w:sz w:val="24"/>
          <w:szCs w:val="24"/>
          <w:lang w:eastAsia="ru-RU"/>
        </w:rPr>
        <w:t>3 Организация образовательного процесса</w:t>
      </w:r>
    </w:p>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  Учебный план составлен в соответствии с современными дидактическими, санитарными и методическими требованиями, содержание выстроено в соответствии с ФГОС.  При составлении плана учтены предельно допустимые нормы учебной нагрузки.</w:t>
      </w:r>
    </w:p>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  </w:t>
      </w:r>
      <w:r w:rsidRPr="004641F6">
        <w:rPr>
          <w:rFonts w:ascii="Times New Roman" w:hAnsi="Times New Roman"/>
          <w:b/>
          <w:bCs/>
          <w:color w:val="454545"/>
          <w:sz w:val="24"/>
          <w:szCs w:val="24"/>
          <w:lang w:eastAsia="ru-RU"/>
        </w:rPr>
        <w:t>Организованная в Учреждении предметно-развивающая среда</w:t>
      </w:r>
      <w:r w:rsidRPr="004641F6">
        <w:rPr>
          <w:rFonts w:ascii="Times New Roman" w:hAnsi="Times New Roman"/>
          <w:b/>
          <w:color w:val="454545"/>
          <w:sz w:val="24"/>
          <w:szCs w:val="24"/>
          <w:lang w:eastAsia="ru-RU"/>
        </w:rPr>
        <w:t> инициирует познавательную и творческую активность детей, </w:t>
      </w:r>
      <w:r w:rsidRPr="004641F6">
        <w:rPr>
          <w:rFonts w:ascii="Times New Roman" w:hAnsi="Times New Roman"/>
          <w:b/>
          <w:bCs/>
          <w:color w:val="454545"/>
          <w:sz w:val="24"/>
          <w:szCs w:val="24"/>
          <w:lang w:eastAsia="ru-RU"/>
        </w:rPr>
        <w:t> </w:t>
      </w:r>
      <w:r w:rsidRPr="004641F6">
        <w:rPr>
          <w:rFonts w:ascii="Times New Roman" w:hAnsi="Times New Roman"/>
          <w:b/>
          <w:color w:val="454545"/>
          <w:sz w:val="24"/>
          <w:szCs w:val="24"/>
          <w:lang w:eastAsia="ru-RU"/>
        </w:rPr>
        <w:t>предоставляет ребенку свободу выбора форм активности, обеспечивает содержание разных форм детской деятельности</w:t>
      </w:r>
      <w:r w:rsidRPr="004641F6">
        <w:rPr>
          <w:rFonts w:ascii="Times New Roman" w:hAnsi="Times New Roman"/>
          <w:b/>
          <w:bCs/>
          <w:color w:val="454545"/>
          <w:sz w:val="24"/>
          <w:szCs w:val="24"/>
          <w:lang w:eastAsia="ru-RU"/>
        </w:rPr>
        <w:t>, </w:t>
      </w:r>
      <w:r w:rsidRPr="004641F6">
        <w:rPr>
          <w:rFonts w:ascii="Times New Roman" w:hAnsi="Times New Roman"/>
          <w:b/>
          <w:color w:val="454545"/>
          <w:sz w:val="24"/>
          <w:szCs w:val="24"/>
          <w:lang w:eastAsia="ru-RU"/>
        </w:rPr>
        <w:t>безопасна и комфорта, соответствует интересам, потребностям и возможностям каждого ребенка, обеспечивает гармоничное отношение ребенка с окружающим миром.</w:t>
      </w:r>
    </w:p>
    <w:p w:rsidR="002609DF" w:rsidRPr="004641F6" w:rsidRDefault="002609DF" w:rsidP="00777087">
      <w:pPr>
        <w:spacing w:after="0" w:line="240" w:lineRule="auto"/>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    </w:t>
      </w:r>
      <w:r w:rsidRPr="004641F6">
        <w:rPr>
          <w:rFonts w:ascii="Times New Roman" w:hAnsi="Times New Roman"/>
          <w:b/>
          <w:bCs/>
          <w:color w:val="454545"/>
          <w:sz w:val="24"/>
          <w:szCs w:val="24"/>
          <w:lang w:eastAsia="ru-RU"/>
        </w:rPr>
        <w:t>Взаимодействие с родителями</w:t>
      </w:r>
      <w:r w:rsidRPr="004641F6">
        <w:rPr>
          <w:rFonts w:ascii="Times New Roman" w:hAnsi="Times New Roman"/>
          <w:b/>
          <w:color w:val="454545"/>
          <w:sz w:val="24"/>
          <w:szCs w:val="24"/>
          <w:lang w:eastAsia="ru-RU"/>
        </w:rPr>
        <w:t> коллектив Учреждения строит на принципе сотрудничества. </w:t>
      </w:r>
      <w:r w:rsidRPr="004641F6">
        <w:rPr>
          <w:rFonts w:ascii="Times New Roman" w:hAnsi="Times New Roman"/>
          <w:b/>
          <w:color w:val="454545"/>
          <w:sz w:val="24"/>
          <w:szCs w:val="24"/>
          <w:lang w:eastAsia="ru-RU"/>
        </w:rPr>
        <w:br/>
        <w:t>При этом решаются приоритетные задачи:</w:t>
      </w:r>
    </w:p>
    <w:p w:rsidR="002609DF" w:rsidRPr="004641F6" w:rsidRDefault="002609DF" w:rsidP="007833BB">
      <w:pPr>
        <w:numPr>
          <w:ilvl w:val="0"/>
          <w:numId w:val="3"/>
        </w:numPr>
        <w:spacing w:after="0" w:line="240" w:lineRule="auto"/>
        <w:ind w:left="375" w:right="75"/>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повышение педагогической культуры родителей;</w:t>
      </w:r>
    </w:p>
    <w:p w:rsidR="002609DF" w:rsidRPr="004641F6" w:rsidRDefault="002609DF" w:rsidP="007833BB">
      <w:pPr>
        <w:numPr>
          <w:ilvl w:val="0"/>
          <w:numId w:val="3"/>
        </w:numPr>
        <w:spacing w:after="0" w:line="240" w:lineRule="auto"/>
        <w:ind w:left="375" w:right="75"/>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приобщение родителей к участию в жизни детского сада;</w:t>
      </w:r>
    </w:p>
    <w:p w:rsidR="002609DF" w:rsidRPr="004641F6" w:rsidRDefault="002609DF" w:rsidP="007833BB">
      <w:pPr>
        <w:numPr>
          <w:ilvl w:val="0"/>
          <w:numId w:val="3"/>
        </w:numPr>
        <w:spacing w:after="0" w:line="240" w:lineRule="auto"/>
        <w:ind w:left="375" w:right="75"/>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изучение семьи и установление контактов с ее членами для согласования воспитательных воздействий на ребенка.</w:t>
      </w:r>
    </w:p>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  Для решения этих задач используются различные формы работы:</w:t>
      </w:r>
    </w:p>
    <w:p w:rsidR="002609DF" w:rsidRPr="004641F6" w:rsidRDefault="002609DF" w:rsidP="007833BB">
      <w:pPr>
        <w:numPr>
          <w:ilvl w:val="0"/>
          <w:numId w:val="4"/>
        </w:numPr>
        <w:spacing w:after="0" w:line="240" w:lineRule="auto"/>
        <w:ind w:left="375" w:right="75"/>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родительские собрания, консультации;</w:t>
      </w:r>
    </w:p>
    <w:p w:rsidR="002609DF" w:rsidRPr="004641F6" w:rsidRDefault="002609DF" w:rsidP="007833BB">
      <w:pPr>
        <w:numPr>
          <w:ilvl w:val="0"/>
          <w:numId w:val="4"/>
        </w:numPr>
        <w:spacing w:after="0" w:line="240" w:lineRule="auto"/>
        <w:ind w:left="375" w:right="75"/>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проведение совместных мероприятий для детей и родителей;</w:t>
      </w:r>
    </w:p>
    <w:p w:rsidR="002609DF" w:rsidRPr="004641F6" w:rsidRDefault="002609DF" w:rsidP="007833BB">
      <w:pPr>
        <w:numPr>
          <w:ilvl w:val="0"/>
          <w:numId w:val="4"/>
        </w:numPr>
        <w:spacing w:after="0" w:line="240" w:lineRule="auto"/>
        <w:ind w:left="375" w:right="75"/>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анкетирование;</w:t>
      </w:r>
    </w:p>
    <w:p w:rsidR="002609DF" w:rsidRPr="004641F6" w:rsidRDefault="002609DF" w:rsidP="007833BB">
      <w:pPr>
        <w:numPr>
          <w:ilvl w:val="0"/>
          <w:numId w:val="4"/>
        </w:numPr>
        <w:spacing w:after="0" w:line="240" w:lineRule="auto"/>
        <w:ind w:left="375" w:right="75"/>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наглядная информация;</w:t>
      </w:r>
    </w:p>
    <w:p w:rsidR="002609DF" w:rsidRPr="004641F6" w:rsidRDefault="002609DF" w:rsidP="007833BB">
      <w:pPr>
        <w:numPr>
          <w:ilvl w:val="0"/>
          <w:numId w:val="4"/>
        </w:numPr>
        <w:spacing w:after="0" w:line="240" w:lineRule="auto"/>
        <w:ind w:left="375" w:right="75"/>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показ занятий для родителей – Дни открытых дверей;</w:t>
      </w:r>
    </w:p>
    <w:p w:rsidR="002609DF" w:rsidRPr="004641F6" w:rsidRDefault="002609DF" w:rsidP="007833BB">
      <w:pPr>
        <w:numPr>
          <w:ilvl w:val="0"/>
          <w:numId w:val="4"/>
        </w:numPr>
        <w:spacing w:after="0" w:line="240" w:lineRule="auto"/>
        <w:ind w:left="375" w:right="75"/>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выставки совместных работ;</w:t>
      </w:r>
    </w:p>
    <w:p w:rsidR="002609DF" w:rsidRPr="004641F6" w:rsidRDefault="002609DF" w:rsidP="007833BB">
      <w:pPr>
        <w:numPr>
          <w:ilvl w:val="0"/>
          <w:numId w:val="4"/>
        </w:numPr>
        <w:spacing w:after="0" w:line="240" w:lineRule="auto"/>
        <w:ind w:left="375" w:right="75"/>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посещение открытых мероприятий и участие в них;</w:t>
      </w:r>
    </w:p>
    <w:p w:rsidR="002609DF" w:rsidRPr="004641F6" w:rsidRDefault="002609DF" w:rsidP="007833BB">
      <w:pPr>
        <w:numPr>
          <w:ilvl w:val="0"/>
          <w:numId w:val="4"/>
        </w:numPr>
        <w:spacing w:after="0" w:line="240" w:lineRule="auto"/>
        <w:ind w:left="375" w:right="75"/>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заключение договоров с родителями вновь поступивших детей</w:t>
      </w:r>
    </w:p>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  Работает консультативная служба специалистов: медсестра ФАП и воспитателя группы. Образовательная деятельность осуществляется в процессе организации различных видов детской деятельности, образовательной деятельности, осуществляемой в ходе режимных моментов, самостоятельной  деятельности, взаимодействия с семьями детей. Основной формой работы с детьми дошкольного возраста и ведущим видом деятельности для них является игра. Образовательный процесс реализуется в адекватных дошкольному возрасту формах работы с детьми.  В течение учебного года в группе организовывались постоянно действующие выставки новинок методической литературы, тематические и по запросам педагогов,  постоянно оформлялись стенды для различной информации.  </w:t>
      </w:r>
    </w:p>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 </w:t>
      </w:r>
    </w:p>
    <w:p w:rsidR="002609DF" w:rsidRPr="004641F6" w:rsidRDefault="002609DF" w:rsidP="00777087">
      <w:pPr>
        <w:spacing w:after="0" w:line="240" w:lineRule="auto"/>
        <w:jc w:val="center"/>
        <w:rPr>
          <w:rFonts w:ascii="Times New Roman" w:hAnsi="Times New Roman"/>
          <w:b/>
          <w:color w:val="454545"/>
          <w:sz w:val="24"/>
          <w:szCs w:val="24"/>
          <w:lang w:eastAsia="ru-RU"/>
        </w:rPr>
      </w:pPr>
      <w:r w:rsidRPr="004641F6">
        <w:rPr>
          <w:rFonts w:ascii="Times New Roman" w:hAnsi="Times New Roman"/>
          <w:b/>
          <w:bCs/>
          <w:color w:val="454545"/>
          <w:sz w:val="24"/>
          <w:szCs w:val="24"/>
          <w:lang w:eastAsia="ru-RU"/>
        </w:rPr>
        <w:t>4. Качество подготовки обучающихся</w:t>
      </w:r>
    </w:p>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   На основании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17.10.2013 № 1155, в целях оценки эффективности педагогических действий и лежащей в основе их дальнейшего планирования проводилась оценка индивидуального развития детей.</w:t>
      </w:r>
    </w:p>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 Результаты педагогического анализа показывают преобладание детей с высоким и средним уровнями развития, что говорит об эффективности педагогического процесса в МКДОУ.</w:t>
      </w:r>
    </w:p>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    Результатом осуществления воспитательно-образовательного процесса явилась качественная подготовка детей к обучению  в школе. Готовность дошкольника к обучению в школе характеризует достигнутый уровень психологического развития накануне поступления в школу.</w:t>
      </w:r>
    </w:p>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Хорошие результаты достигнуты благодаря использованию в работе методов, способствующих развитию самостоятельности, познавательных интересов детей, созданию проблемно-поисковых ситуаций и обогащению предметно-развивающей среды.   </w:t>
      </w:r>
    </w:p>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   Основная общеобразовательная программа дошкольного образования ДОУ реализуется в полном объеме.</w:t>
      </w:r>
    </w:p>
    <w:p w:rsidR="002609DF" w:rsidRPr="004641F6" w:rsidRDefault="002609DF" w:rsidP="00777087">
      <w:pPr>
        <w:spacing w:after="0" w:line="240" w:lineRule="auto"/>
        <w:jc w:val="center"/>
        <w:rPr>
          <w:rFonts w:ascii="Times New Roman" w:hAnsi="Times New Roman"/>
          <w:b/>
          <w:bCs/>
          <w:color w:val="454545"/>
          <w:sz w:val="24"/>
          <w:szCs w:val="24"/>
          <w:lang w:eastAsia="ru-RU"/>
        </w:rPr>
      </w:pPr>
    </w:p>
    <w:p w:rsidR="002609DF" w:rsidRPr="004641F6" w:rsidRDefault="002609DF" w:rsidP="00777087">
      <w:pPr>
        <w:spacing w:after="0" w:line="240" w:lineRule="auto"/>
        <w:jc w:val="center"/>
        <w:rPr>
          <w:rFonts w:ascii="Times New Roman" w:hAnsi="Times New Roman"/>
          <w:b/>
          <w:color w:val="454545"/>
          <w:sz w:val="24"/>
          <w:szCs w:val="24"/>
          <w:lang w:eastAsia="ru-RU"/>
        </w:rPr>
      </w:pPr>
      <w:r w:rsidRPr="004641F6">
        <w:rPr>
          <w:rFonts w:ascii="Times New Roman" w:hAnsi="Times New Roman"/>
          <w:b/>
          <w:bCs/>
          <w:color w:val="454545"/>
          <w:sz w:val="24"/>
          <w:szCs w:val="24"/>
          <w:lang w:eastAsia="ru-RU"/>
        </w:rPr>
        <w:t>5. Качество кадрового обеспечения</w:t>
      </w:r>
    </w:p>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bCs/>
          <w:color w:val="454545"/>
          <w:sz w:val="24"/>
          <w:szCs w:val="24"/>
          <w:lang w:eastAsia="ru-RU"/>
        </w:rPr>
        <w:t>    Работа с кадрами </w:t>
      </w:r>
      <w:r w:rsidRPr="004641F6">
        <w:rPr>
          <w:rFonts w:ascii="Times New Roman" w:hAnsi="Times New Roman"/>
          <w:b/>
          <w:color w:val="454545"/>
          <w:sz w:val="24"/>
          <w:szCs w:val="24"/>
          <w:lang w:eastAsia="ru-RU"/>
        </w:rPr>
        <w:t>была направлена на повышение профессионализма, творческого потенциала педагогической культуры педагогов, оказание методической помощи педагогам.  Составлен план  прохождения аттестации, повышения квалификации педагогов.</w:t>
      </w:r>
    </w:p>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    Дошкольное образовательное учреждение  укомплектовано кадрами  полностью. Педагоги детского сада постоянно повышают свой профессиональный уровень, посещают методические объединения, знакомятся с опытом работы своих коллег и других дошкольных учреждений, приобретают и изучают новинки периодической и методической литературы. Все это в комплексе дает хороший результат в организации педагогической деятельности и улучшении качества образования и воспитания дошкольников.</w:t>
      </w:r>
    </w:p>
    <w:p w:rsidR="002609DF" w:rsidRPr="004641F6" w:rsidRDefault="002609DF" w:rsidP="00777087">
      <w:pPr>
        <w:spacing w:after="0" w:line="240" w:lineRule="auto"/>
        <w:jc w:val="center"/>
        <w:rPr>
          <w:rFonts w:ascii="Times New Roman" w:hAnsi="Times New Roman"/>
          <w:b/>
          <w:bCs/>
          <w:color w:val="454545"/>
          <w:sz w:val="24"/>
          <w:szCs w:val="24"/>
          <w:lang w:eastAsia="ru-RU"/>
        </w:rPr>
      </w:pPr>
    </w:p>
    <w:p w:rsidR="002609DF" w:rsidRPr="004641F6" w:rsidRDefault="002609DF" w:rsidP="00777087">
      <w:pPr>
        <w:spacing w:after="0" w:line="240" w:lineRule="auto"/>
        <w:jc w:val="center"/>
        <w:rPr>
          <w:rFonts w:ascii="Times New Roman" w:hAnsi="Times New Roman"/>
          <w:b/>
          <w:color w:val="454545"/>
          <w:sz w:val="24"/>
          <w:szCs w:val="24"/>
          <w:lang w:eastAsia="ru-RU"/>
        </w:rPr>
      </w:pPr>
      <w:r w:rsidRPr="004641F6">
        <w:rPr>
          <w:rFonts w:ascii="Times New Roman" w:hAnsi="Times New Roman"/>
          <w:b/>
          <w:bCs/>
          <w:color w:val="454545"/>
          <w:sz w:val="24"/>
          <w:szCs w:val="24"/>
          <w:lang w:eastAsia="ru-RU"/>
        </w:rPr>
        <w:t>6.Материально-техническая база</w:t>
      </w:r>
    </w:p>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     В Учреждении создана материально-техническая база для жизнеобеспечения и развития детей, ведется систематически работа по созданию предметно-развивающей среды. Здание детского сада светлое, имеется центральное отопление, вода, канализация, сантехническое оборудование в удовлетворительном состоянии..</w:t>
      </w:r>
      <w:r w:rsidRPr="004641F6">
        <w:rPr>
          <w:rFonts w:ascii="Times New Roman" w:hAnsi="Times New Roman"/>
          <w:b/>
          <w:color w:val="454545"/>
          <w:sz w:val="24"/>
          <w:szCs w:val="24"/>
          <w:lang w:eastAsia="ru-RU"/>
        </w:rPr>
        <w:br/>
        <w:t>В детском саду имеются: групповое помещение, кабинет заведующего, методический кабинет,  пищеблок,спальное помещение, прачечная.</w:t>
      </w:r>
    </w:p>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  Все кабинеты оформлены. При создании предметно-развивающей среды воспитатель учитывают возрастные, индивидуальные особенности детей своей группы. Оборудована групповая комната, включающая игровую, познавательную, обеденную зоны. Группа  постепенно пополняется современным игровым оборудованием,  современными информационными  стендами. Предметная среда всех помещений оптимально насыщена, выдержана мера «необходимого и достаточного» для каждого вида деятельности, представляет собой «поисковое поле» для ребенка, стимулирующее процесс его развития и саморазвития, социализации и коррекции. В ДОУ не только уютно, красиво, удобно и комфортно детям, созданная развивающая среда открывает нашим воспитанникам весь спектр возможностей, направляет усилия детей на эффективное использование отдельных ее элементов. Детский сад оснащен 1 персональным компьютером, 1 ноутбуком с колонками, музыкальным центром, магнитофоном,  телевизором с ДВД и видео.</w:t>
      </w:r>
    </w:p>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   В детском саду имеется фотоаппарат, который используется для съемки занятий, мероприятий, утренников. Отснятые материалы эпизодически используются в воспитательной работе.</w:t>
      </w:r>
    </w:p>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Обеспечение условий безопасности выполняется локальными нормативно-правовыми документами: приказами, инструкциями, положениями.</w:t>
      </w:r>
    </w:p>
    <w:p w:rsidR="002609DF" w:rsidRPr="004641F6" w:rsidRDefault="002609DF" w:rsidP="008D073F">
      <w:pPr>
        <w:numPr>
          <w:ilvl w:val="0"/>
          <w:numId w:val="7"/>
        </w:numPr>
        <w:tabs>
          <w:tab w:val="clear" w:pos="3420"/>
        </w:tabs>
        <w:spacing w:after="0" w:line="240" w:lineRule="auto"/>
        <w:ind w:left="720"/>
        <w:rPr>
          <w:rFonts w:ascii="Times New Roman" w:hAnsi="Times New Roman"/>
          <w:b/>
          <w:sz w:val="24"/>
          <w:szCs w:val="24"/>
        </w:rPr>
      </w:pPr>
      <w:r w:rsidRPr="004641F6">
        <w:rPr>
          <w:rFonts w:ascii="Times New Roman" w:hAnsi="Times New Roman"/>
          <w:b/>
          <w:sz w:val="24"/>
          <w:szCs w:val="24"/>
        </w:rPr>
        <w:t>Коллективный договор на 2017-2020 г.</w:t>
      </w:r>
    </w:p>
    <w:p w:rsidR="002609DF" w:rsidRPr="004641F6" w:rsidRDefault="002609DF" w:rsidP="008D073F">
      <w:pPr>
        <w:numPr>
          <w:ilvl w:val="0"/>
          <w:numId w:val="7"/>
        </w:numPr>
        <w:tabs>
          <w:tab w:val="clear" w:pos="3420"/>
        </w:tabs>
        <w:spacing w:after="0" w:line="240" w:lineRule="auto"/>
        <w:ind w:left="720"/>
        <w:rPr>
          <w:rFonts w:ascii="Times New Roman" w:hAnsi="Times New Roman"/>
          <w:b/>
          <w:sz w:val="24"/>
          <w:szCs w:val="24"/>
        </w:rPr>
      </w:pPr>
      <w:r w:rsidRPr="004641F6">
        <w:rPr>
          <w:rFonts w:ascii="Times New Roman" w:hAnsi="Times New Roman"/>
          <w:b/>
          <w:sz w:val="24"/>
          <w:szCs w:val="24"/>
        </w:rPr>
        <w:t>Правила внутреннего трудового распорядка МКДОУ</w:t>
      </w:r>
    </w:p>
    <w:p w:rsidR="002609DF" w:rsidRPr="004641F6" w:rsidRDefault="002609DF" w:rsidP="008D073F">
      <w:pPr>
        <w:numPr>
          <w:ilvl w:val="0"/>
          <w:numId w:val="7"/>
        </w:numPr>
        <w:tabs>
          <w:tab w:val="clear" w:pos="3420"/>
        </w:tabs>
        <w:spacing w:after="0" w:line="240" w:lineRule="auto"/>
        <w:ind w:left="720"/>
        <w:rPr>
          <w:rFonts w:ascii="Times New Roman" w:hAnsi="Times New Roman"/>
          <w:b/>
          <w:sz w:val="24"/>
          <w:szCs w:val="24"/>
        </w:rPr>
      </w:pPr>
      <w:r w:rsidRPr="004641F6">
        <w:rPr>
          <w:rFonts w:ascii="Times New Roman" w:hAnsi="Times New Roman"/>
          <w:b/>
          <w:sz w:val="24"/>
          <w:szCs w:val="24"/>
        </w:rPr>
        <w:t>Положение о педагогическом совете ДОУ.</w:t>
      </w:r>
    </w:p>
    <w:p w:rsidR="002609DF" w:rsidRPr="004641F6" w:rsidRDefault="002609DF" w:rsidP="008D073F">
      <w:pPr>
        <w:numPr>
          <w:ilvl w:val="0"/>
          <w:numId w:val="7"/>
        </w:numPr>
        <w:tabs>
          <w:tab w:val="clear" w:pos="3420"/>
        </w:tabs>
        <w:spacing w:after="0" w:line="240" w:lineRule="auto"/>
        <w:ind w:left="720"/>
        <w:rPr>
          <w:rFonts w:ascii="Times New Roman" w:hAnsi="Times New Roman"/>
          <w:b/>
          <w:sz w:val="24"/>
          <w:szCs w:val="24"/>
        </w:rPr>
      </w:pPr>
      <w:r w:rsidRPr="004641F6">
        <w:rPr>
          <w:rFonts w:ascii="Times New Roman" w:hAnsi="Times New Roman"/>
          <w:b/>
          <w:sz w:val="24"/>
          <w:szCs w:val="24"/>
        </w:rPr>
        <w:t>Положение о порядке приема, перевода и отчисления обучающихся воспитанников.</w:t>
      </w:r>
    </w:p>
    <w:p w:rsidR="002609DF" w:rsidRPr="004641F6" w:rsidRDefault="002609DF" w:rsidP="008D073F">
      <w:pPr>
        <w:numPr>
          <w:ilvl w:val="0"/>
          <w:numId w:val="7"/>
        </w:numPr>
        <w:tabs>
          <w:tab w:val="clear" w:pos="3420"/>
        </w:tabs>
        <w:spacing w:after="0" w:line="240" w:lineRule="auto"/>
        <w:ind w:left="720"/>
        <w:rPr>
          <w:rFonts w:ascii="Times New Roman" w:hAnsi="Times New Roman"/>
          <w:b/>
          <w:sz w:val="24"/>
          <w:szCs w:val="24"/>
        </w:rPr>
      </w:pPr>
      <w:r w:rsidRPr="004641F6">
        <w:rPr>
          <w:rFonts w:ascii="Times New Roman" w:hAnsi="Times New Roman"/>
          <w:b/>
          <w:sz w:val="24"/>
          <w:szCs w:val="24"/>
        </w:rPr>
        <w:t>Положение об оплате труда работников МКДОУ</w:t>
      </w:r>
    </w:p>
    <w:p w:rsidR="002609DF" w:rsidRPr="004641F6" w:rsidRDefault="002609DF" w:rsidP="008D073F">
      <w:pPr>
        <w:numPr>
          <w:ilvl w:val="0"/>
          <w:numId w:val="7"/>
        </w:numPr>
        <w:tabs>
          <w:tab w:val="clear" w:pos="3420"/>
        </w:tabs>
        <w:spacing w:after="0" w:line="240" w:lineRule="auto"/>
        <w:ind w:left="720"/>
        <w:rPr>
          <w:rFonts w:ascii="Times New Roman" w:hAnsi="Times New Roman"/>
          <w:b/>
          <w:sz w:val="24"/>
          <w:szCs w:val="24"/>
        </w:rPr>
      </w:pPr>
      <w:r w:rsidRPr="004641F6">
        <w:rPr>
          <w:rFonts w:ascii="Times New Roman" w:hAnsi="Times New Roman"/>
          <w:b/>
          <w:sz w:val="24"/>
          <w:szCs w:val="24"/>
        </w:rPr>
        <w:t>Положение о системе мониторинга в ДОУ.</w:t>
      </w:r>
    </w:p>
    <w:p w:rsidR="002609DF" w:rsidRPr="004641F6" w:rsidRDefault="002609DF" w:rsidP="008D073F">
      <w:pPr>
        <w:numPr>
          <w:ilvl w:val="0"/>
          <w:numId w:val="7"/>
        </w:numPr>
        <w:tabs>
          <w:tab w:val="clear" w:pos="3420"/>
        </w:tabs>
        <w:spacing w:after="0" w:line="240" w:lineRule="auto"/>
        <w:ind w:left="720"/>
        <w:rPr>
          <w:rFonts w:ascii="Times New Roman" w:hAnsi="Times New Roman"/>
          <w:b/>
          <w:sz w:val="24"/>
          <w:szCs w:val="24"/>
        </w:rPr>
      </w:pPr>
      <w:r w:rsidRPr="004641F6">
        <w:rPr>
          <w:rFonts w:ascii="Times New Roman" w:hAnsi="Times New Roman"/>
          <w:b/>
          <w:sz w:val="24"/>
          <w:szCs w:val="24"/>
        </w:rPr>
        <w:t>Положение об организации питания в МКДОУ.</w:t>
      </w:r>
    </w:p>
    <w:p w:rsidR="002609DF" w:rsidRPr="004641F6" w:rsidRDefault="002609DF" w:rsidP="008D073F">
      <w:pPr>
        <w:numPr>
          <w:ilvl w:val="0"/>
          <w:numId w:val="7"/>
        </w:numPr>
        <w:tabs>
          <w:tab w:val="clear" w:pos="3420"/>
        </w:tabs>
        <w:spacing w:after="0" w:line="240" w:lineRule="auto"/>
        <w:ind w:left="720"/>
        <w:rPr>
          <w:rFonts w:ascii="Times New Roman" w:hAnsi="Times New Roman"/>
          <w:b/>
          <w:i/>
          <w:iCs/>
          <w:sz w:val="24"/>
          <w:szCs w:val="24"/>
        </w:rPr>
      </w:pPr>
      <w:r w:rsidRPr="004641F6">
        <w:rPr>
          <w:rFonts w:ascii="Times New Roman" w:hAnsi="Times New Roman"/>
          <w:b/>
          <w:sz w:val="24"/>
          <w:szCs w:val="24"/>
        </w:rPr>
        <w:t>Положение о родительском комитете ДОУ</w:t>
      </w:r>
    </w:p>
    <w:p w:rsidR="002609DF" w:rsidRPr="004641F6" w:rsidRDefault="002609DF" w:rsidP="008D073F">
      <w:pPr>
        <w:numPr>
          <w:ilvl w:val="0"/>
          <w:numId w:val="7"/>
        </w:numPr>
        <w:tabs>
          <w:tab w:val="clear" w:pos="3420"/>
        </w:tabs>
        <w:spacing w:after="0" w:line="240" w:lineRule="auto"/>
        <w:ind w:left="720"/>
        <w:rPr>
          <w:rFonts w:ascii="Times New Roman" w:hAnsi="Times New Roman"/>
          <w:b/>
          <w:iCs/>
          <w:sz w:val="24"/>
          <w:szCs w:val="24"/>
        </w:rPr>
      </w:pPr>
      <w:r w:rsidRPr="004641F6">
        <w:rPr>
          <w:rFonts w:ascii="Times New Roman" w:hAnsi="Times New Roman"/>
          <w:b/>
          <w:iCs/>
          <w:sz w:val="24"/>
          <w:szCs w:val="24"/>
        </w:rPr>
        <w:t>Положение о рабочей программе педагога ДОУ.</w:t>
      </w:r>
    </w:p>
    <w:p w:rsidR="002609DF" w:rsidRPr="004641F6" w:rsidRDefault="002609DF" w:rsidP="008D073F">
      <w:pPr>
        <w:numPr>
          <w:ilvl w:val="0"/>
          <w:numId w:val="7"/>
        </w:numPr>
        <w:tabs>
          <w:tab w:val="clear" w:pos="3420"/>
        </w:tabs>
        <w:spacing w:after="0" w:line="240" w:lineRule="auto"/>
        <w:ind w:left="720"/>
        <w:rPr>
          <w:rFonts w:ascii="Times New Roman" w:hAnsi="Times New Roman"/>
          <w:b/>
          <w:iCs/>
          <w:sz w:val="24"/>
          <w:szCs w:val="24"/>
        </w:rPr>
      </w:pPr>
      <w:r w:rsidRPr="004641F6">
        <w:rPr>
          <w:rFonts w:ascii="Times New Roman" w:hAnsi="Times New Roman"/>
          <w:b/>
          <w:iCs/>
          <w:sz w:val="24"/>
          <w:szCs w:val="24"/>
        </w:rPr>
        <w:t>Положение о системе индивидуального развития детей в соответствии с ФГОС ДО.</w:t>
      </w:r>
    </w:p>
    <w:p w:rsidR="002609DF" w:rsidRPr="004641F6" w:rsidRDefault="002609DF" w:rsidP="008D073F">
      <w:pPr>
        <w:numPr>
          <w:ilvl w:val="0"/>
          <w:numId w:val="7"/>
        </w:numPr>
        <w:tabs>
          <w:tab w:val="clear" w:pos="3420"/>
        </w:tabs>
        <w:spacing w:after="0" w:line="240" w:lineRule="auto"/>
        <w:ind w:left="720"/>
        <w:rPr>
          <w:rFonts w:ascii="Times New Roman" w:hAnsi="Times New Roman"/>
          <w:b/>
          <w:iCs/>
          <w:sz w:val="24"/>
          <w:szCs w:val="24"/>
        </w:rPr>
      </w:pPr>
      <w:r w:rsidRPr="004641F6">
        <w:rPr>
          <w:rFonts w:ascii="Times New Roman" w:hAnsi="Times New Roman"/>
          <w:b/>
          <w:iCs/>
          <w:sz w:val="24"/>
          <w:szCs w:val="24"/>
        </w:rPr>
        <w:t>Положение о сайте образовательного учреждения.</w:t>
      </w:r>
    </w:p>
    <w:p w:rsidR="002609DF" w:rsidRPr="004641F6" w:rsidRDefault="002609DF" w:rsidP="008D073F">
      <w:pPr>
        <w:numPr>
          <w:ilvl w:val="0"/>
          <w:numId w:val="7"/>
        </w:numPr>
        <w:tabs>
          <w:tab w:val="clear" w:pos="3420"/>
        </w:tabs>
        <w:spacing w:after="0" w:line="240" w:lineRule="auto"/>
        <w:ind w:left="720"/>
        <w:rPr>
          <w:rFonts w:ascii="Times New Roman" w:hAnsi="Times New Roman"/>
          <w:b/>
          <w:iCs/>
          <w:sz w:val="24"/>
          <w:szCs w:val="24"/>
        </w:rPr>
      </w:pPr>
      <w:r w:rsidRPr="004641F6">
        <w:rPr>
          <w:rFonts w:ascii="Times New Roman" w:hAnsi="Times New Roman"/>
          <w:b/>
          <w:iCs/>
          <w:sz w:val="24"/>
          <w:szCs w:val="24"/>
        </w:rPr>
        <w:t>Положение о внутреннем контроле в ДОУ.</w:t>
      </w:r>
    </w:p>
    <w:p w:rsidR="002609DF" w:rsidRPr="004641F6" w:rsidRDefault="002609DF" w:rsidP="008D073F">
      <w:pPr>
        <w:numPr>
          <w:ilvl w:val="0"/>
          <w:numId w:val="7"/>
        </w:numPr>
        <w:tabs>
          <w:tab w:val="clear" w:pos="3420"/>
        </w:tabs>
        <w:spacing w:after="0" w:line="240" w:lineRule="auto"/>
        <w:ind w:left="720"/>
        <w:rPr>
          <w:rFonts w:ascii="Times New Roman" w:hAnsi="Times New Roman"/>
          <w:b/>
          <w:iCs/>
          <w:sz w:val="24"/>
          <w:szCs w:val="24"/>
        </w:rPr>
      </w:pPr>
      <w:r w:rsidRPr="004641F6">
        <w:rPr>
          <w:rFonts w:ascii="Times New Roman" w:hAnsi="Times New Roman"/>
          <w:b/>
          <w:iCs/>
          <w:sz w:val="24"/>
          <w:szCs w:val="24"/>
        </w:rPr>
        <w:t>Положение о взаимодействии с родителями (законными представителями) ДОУ.</w:t>
      </w:r>
    </w:p>
    <w:p w:rsidR="002609DF" w:rsidRPr="004641F6" w:rsidRDefault="002609DF" w:rsidP="008D073F">
      <w:pPr>
        <w:numPr>
          <w:ilvl w:val="0"/>
          <w:numId w:val="7"/>
        </w:numPr>
        <w:tabs>
          <w:tab w:val="clear" w:pos="3420"/>
        </w:tabs>
        <w:spacing w:after="0" w:line="240" w:lineRule="auto"/>
        <w:ind w:left="720"/>
        <w:rPr>
          <w:rFonts w:ascii="Times New Roman" w:hAnsi="Times New Roman"/>
          <w:b/>
          <w:iCs/>
          <w:sz w:val="24"/>
          <w:szCs w:val="24"/>
        </w:rPr>
      </w:pPr>
      <w:r w:rsidRPr="004641F6">
        <w:rPr>
          <w:rFonts w:ascii="Times New Roman" w:hAnsi="Times New Roman"/>
          <w:b/>
          <w:iCs/>
          <w:sz w:val="24"/>
          <w:szCs w:val="24"/>
        </w:rPr>
        <w:t>Положение об аттестации педагогических работников.</w:t>
      </w:r>
    </w:p>
    <w:p w:rsidR="002609DF" w:rsidRPr="004641F6" w:rsidRDefault="002609DF" w:rsidP="008D073F">
      <w:pPr>
        <w:numPr>
          <w:ilvl w:val="0"/>
          <w:numId w:val="7"/>
        </w:numPr>
        <w:tabs>
          <w:tab w:val="clear" w:pos="3420"/>
        </w:tabs>
        <w:spacing w:after="0" w:line="240" w:lineRule="auto"/>
        <w:ind w:left="720"/>
        <w:rPr>
          <w:rFonts w:ascii="Times New Roman" w:hAnsi="Times New Roman"/>
          <w:b/>
          <w:iCs/>
          <w:sz w:val="24"/>
          <w:szCs w:val="24"/>
        </w:rPr>
      </w:pPr>
      <w:r w:rsidRPr="004641F6">
        <w:rPr>
          <w:rFonts w:ascii="Times New Roman" w:hAnsi="Times New Roman"/>
          <w:b/>
          <w:iCs/>
          <w:sz w:val="24"/>
          <w:szCs w:val="24"/>
        </w:rPr>
        <w:t>Положение об аттестационной комиссии в ДОУ.</w:t>
      </w:r>
    </w:p>
    <w:p w:rsidR="002609DF" w:rsidRPr="004641F6" w:rsidRDefault="002609DF" w:rsidP="008D073F">
      <w:pPr>
        <w:numPr>
          <w:ilvl w:val="0"/>
          <w:numId w:val="7"/>
        </w:numPr>
        <w:tabs>
          <w:tab w:val="clear" w:pos="3420"/>
        </w:tabs>
        <w:spacing w:after="0" w:line="240" w:lineRule="auto"/>
        <w:ind w:left="720"/>
        <w:rPr>
          <w:rFonts w:ascii="Times New Roman" w:hAnsi="Times New Roman"/>
          <w:b/>
          <w:iCs/>
          <w:sz w:val="24"/>
          <w:szCs w:val="24"/>
        </w:rPr>
      </w:pPr>
      <w:r w:rsidRPr="004641F6">
        <w:rPr>
          <w:rFonts w:ascii="Times New Roman" w:hAnsi="Times New Roman"/>
          <w:b/>
          <w:iCs/>
          <w:sz w:val="24"/>
          <w:szCs w:val="24"/>
        </w:rPr>
        <w:t>Положение о предоставлении дополнительного образования в ДОУ.</w:t>
      </w:r>
    </w:p>
    <w:p w:rsidR="002609DF" w:rsidRPr="004641F6" w:rsidRDefault="002609DF" w:rsidP="008D073F">
      <w:pPr>
        <w:numPr>
          <w:ilvl w:val="0"/>
          <w:numId w:val="7"/>
        </w:numPr>
        <w:tabs>
          <w:tab w:val="clear" w:pos="3420"/>
        </w:tabs>
        <w:spacing w:after="0" w:line="240" w:lineRule="auto"/>
        <w:ind w:left="720"/>
        <w:rPr>
          <w:rFonts w:ascii="Times New Roman" w:hAnsi="Times New Roman"/>
          <w:b/>
          <w:iCs/>
          <w:sz w:val="24"/>
          <w:szCs w:val="24"/>
        </w:rPr>
      </w:pPr>
      <w:r w:rsidRPr="004641F6">
        <w:rPr>
          <w:rFonts w:ascii="Times New Roman" w:hAnsi="Times New Roman"/>
          <w:b/>
          <w:iCs/>
          <w:sz w:val="24"/>
          <w:szCs w:val="24"/>
        </w:rPr>
        <w:t>Положение о самообразовании педагогов.</w:t>
      </w:r>
    </w:p>
    <w:p w:rsidR="002609DF" w:rsidRPr="004641F6" w:rsidRDefault="002609DF" w:rsidP="008D073F">
      <w:pPr>
        <w:numPr>
          <w:ilvl w:val="0"/>
          <w:numId w:val="7"/>
        </w:numPr>
        <w:tabs>
          <w:tab w:val="clear" w:pos="3420"/>
        </w:tabs>
        <w:spacing w:after="0" w:line="240" w:lineRule="auto"/>
        <w:ind w:left="720"/>
        <w:rPr>
          <w:rFonts w:ascii="Times New Roman" w:hAnsi="Times New Roman"/>
          <w:b/>
          <w:iCs/>
          <w:sz w:val="24"/>
          <w:szCs w:val="24"/>
        </w:rPr>
      </w:pPr>
      <w:r w:rsidRPr="004641F6">
        <w:rPr>
          <w:rFonts w:ascii="Times New Roman" w:hAnsi="Times New Roman"/>
          <w:b/>
          <w:iCs/>
          <w:sz w:val="24"/>
          <w:szCs w:val="24"/>
        </w:rPr>
        <w:t>Положение об общем собрании трудового  коллектива.</w:t>
      </w:r>
    </w:p>
    <w:p w:rsidR="002609DF" w:rsidRPr="004641F6" w:rsidRDefault="002609DF" w:rsidP="008D073F">
      <w:pPr>
        <w:numPr>
          <w:ilvl w:val="0"/>
          <w:numId w:val="7"/>
        </w:numPr>
        <w:tabs>
          <w:tab w:val="clear" w:pos="3420"/>
        </w:tabs>
        <w:spacing w:after="0" w:line="240" w:lineRule="auto"/>
        <w:ind w:left="720"/>
        <w:rPr>
          <w:rFonts w:ascii="Times New Roman" w:hAnsi="Times New Roman"/>
          <w:b/>
          <w:iCs/>
          <w:sz w:val="24"/>
          <w:szCs w:val="24"/>
        </w:rPr>
      </w:pPr>
      <w:r w:rsidRPr="004641F6">
        <w:rPr>
          <w:rFonts w:ascii="Times New Roman" w:hAnsi="Times New Roman"/>
          <w:b/>
          <w:iCs/>
          <w:sz w:val="24"/>
          <w:szCs w:val="24"/>
        </w:rPr>
        <w:t>Правила внутреннего распорядка для обучающихся воспитанников ДОУ.</w:t>
      </w:r>
    </w:p>
    <w:p w:rsidR="002609DF" w:rsidRPr="004641F6" w:rsidRDefault="002609DF" w:rsidP="008D073F">
      <w:pPr>
        <w:numPr>
          <w:ilvl w:val="0"/>
          <w:numId w:val="7"/>
        </w:numPr>
        <w:tabs>
          <w:tab w:val="clear" w:pos="3420"/>
        </w:tabs>
        <w:spacing w:after="0" w:line="240" w:lineRule="auto"/>
        <w:ind w:left="720"/>
        <w:rPr>
          <w:rFonts w:ascii="Times New Roman" w:hAnsi="Times New Roman"/>
          <w:b/>
          <w:iCs/>
          <w:sz w:val="24"/>
          <w:szCs w:val="24"/>
        </w:rPr>
      </w:pPr>
      <w:r w:rsidRPr="004641F6">
        <w:rPr>
          <w:rFonts w:ascii="Times New Roman" w:hAnsi="Times New Roman"/>
          <w:b/>
          <w:iCs/>
          <w:sz w:val="24"/>
          <w:szCs w:val="24"/>
        </w:rPr>
        <w:t>Положение об оплате труда работников.</w:t>
      </w:r>
    </w:p>
    <w:p w:rsidR="002609DF" w:rsidRPr="004641F6" w:rsidRDefault="002609DF" w:rsidP="008D073F">
      <w:pPr>
        <w:numPr>
          <w:ilvl w:val="0"/>
          <w:numId w:val="7"/>
        </w:numPr>
        <w:tabs>
          <w:tab w:val="clear" w:pos="3420"/>
        </w:tabs>
        <w:spacing w:after="0" w:line="240" w:lineRule="auto"/>
        <w:ind w:left="720"/>
        <w:rPr>
          <w:rFonts w:ascii="Times New Roman" w:hAnsi="Times New Roman"/>
          <w:b/>
          <w:iCs/>
          <w:sz w:val="24"/>
          <w:szCs w:val="24"/>
        </w:rPr>
      </w:pPr>
      <w:r w:rsidRPr="004641F6">
        <w:rPr>
          <w:rFonts w:ascii="Times New Roman" w:hAnsi="Times New Roman"/>
          <w:b/>
          <w:iCs/>
          <w:sz w:val="24"/>
          <w:szCs w:val="24"/>
        </w:rPr>
        <w:t>Положение о консультативном центре</w:t>
      </w:r>
    </w:p>
    <w:p w:rsidR="002609DF" w:rsidRPr="004641F6" w:rsidRDefault="002609DF" w:rsidP="008D073F">
      <w:pPr>
        <w:tabs>
          <w:tab w:val="left" w:pos="1165"/>
        </w:tabs>
        <w:spacing w:after="0" w:line="240" w:lineRule="auto"/>
        <w:jc w:val="both"/>
        <w:rPr>
          <w:rFonts w:ascii="Times New Roman" w:hAnsi="Times New Roman"/>
          <w:b/>
          <w:color w:val="454545"/>
          <w:sz w:val="24"/>
          <w:szCs w:val="24"/>
          <w:lang w:eastAsia="ru-RU"/>
        </w:rPr>
      </w:pPr>
    </w:p>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   В соответствии с требованиями действующего законодательства по охране труда с сотрудниками систематически проводятся разного вида инструктажи: вводный (при поступлении на работу), первичный (с вновь поступившими), повторный, что позволяет персоналу владеть знаниями по охране труда и технике безопасности, правилами пожарной безопасности, действиям в чрезвычайных ситуациях.</w:t>
      </w:r>
    </w:p>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   С воспитанниками детского сада проводятся беседы по ОБЖ, игры по охране здоровья и безопасности, направленные на воспитание у детей сознательного отношения к своему здоровью и жизни. </w:t>
      </w:r>
    </w:p>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На основании договора о совместной деятельности с ФАП с.Будукан ведется работа по медицинскому обслуживанию детей в ДОУ, а именно:</w:t>
      </w:r>
    </w:p>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-Медицинская сестра ФАПа - ведется учет и анализ общей заболеваемости воспитанников, анализ простудных заболеваний. Медицинская сестра осуществляет лечебно-профилактическую помощь детям, даёт рекомендации родителям по укреплению здоровья детей и предупреждению вирусных, инфекционных заболеваний, проводит совместную работу с педагогическим коллективом по реабилитации детей в условиях детского сада</w:t>
      </w:r>
    </w:p>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Проводятся </w:t>
      </w:r>
      <w:r w:rsidRPr="004641F6">
        <w:rPr>
          <w:rFonts w:ascii="Times New Roman" w:hAnsi="Times New Roman"/>
          <w:b/>
          <w:bCs/>
          <w:color w:val="454545"/>
          <w:sz w:val="24"/>
          <w:szCs w:val="24"/>
          <w:lang w:eastAsia="ru-RU"/>
        </w:rPr>
        <w:t>профилактические мероприятия</w:t>
      </w:r>
      <w:r w:rsidRPr="004641F6">
        <w:rPr>
          <w:rFonts w:ascii="Times New Roman" w:hAnsi="Times New Roman"/>
          <w:b/>
          <w:color w:val="454545"/>
          <w:sz w:val="24"/>
          <w:szCs w:val="24"/>
          <w:lang w:eastAsia="ru-RU"/>
        </w:rPr>
        <w:t>:</w:t>
      </w:r>
    </w:p>
    <w:p w:rsidR="002609DF" w:rsidRPr="004641F6" w:rsidRDefault="002609DF" w:rsidP="007833BB">
      <w:pPr>
        <w:numPr>
          <w:ilvl w:val="0"/>
          <w:numId w:val="5"/>
        </w:numPr>
        <w:spacing w:after="0" w:line="240" w:lineRule="auto"/>
        <w:ind w:left="375" w:right="75"/>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осмотр детей во время утреннего приема;</w:t>
      </w:r>
    </w:p>
    <w:p w:rsidR="002609DF" w:rsidRPr="004641F6" w:rsidRDefault="002609DF" w:rsidP="007833BB">
      <w:pPr>
        <w:numPr>
          <w:ilvl w:val="0"/>
          <w:numId w:val="5"/>
        </w:numPr>
        <w:spacing w:after="0" w:line="240" w:lineRule="auto"/>
        <w:ind w:left="375" w:right="75"/>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антропометрические замеры;</w:t>
      </w:r>
    </w:p>
    <w:p w:rsidR="002609DF" w:rsidRPr="004641F6" w:rsidRDefault="002609DF" w:rsidP="007833BB">
      <w:pPr>
        <w:numPr>
          <w:ilvl w:val="0"/>
          <w:numId w:val="5"/>
        </w:numPr>
        <w:spacing w:after="0" w:line="240" w:lineRule="auto"/>
        <w:ind w:left="375" w:right="75"/>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анализ заболеваемости 1 раз в месяц, в квартал, 1 раз в год;</w:t>
      </w:r>
    </w:p>
    <w:p w:rsidR="002609DF" w:rsidRPr="004641F6" w:rsidRDefault="002609DF" w:rsidP="007833BB">
      <w:pPr>
        <w:numPr>
          <w:ilvl w:val="0"/>
          <w:numId w:val="5"/>
        </w:numPr>
        <w:spacing w:after="0" w:line="240" w:lineRule="auto"/>
        <w:ind w:left="375" w:right="75"/>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ежемесячное подведение итогов посещаемости детей;</w:t>
      </w:r>
    </w:p>
    <w:p w:rsidR="002609DF" w:rsidRPr="004641F6" w:rsidRDefault="002609DF" w:rsidP="007833BB">
      <w:pPr>
        <w:numPr>
          <w:ilvl w:val="0"/>
          <w:numId w:val="5"/>
        </w:numPr>
        <w:spacing w:after="0" w:line="240" w:lineRule="auto"/>
        <w:ind w:left="375" w:right="75"/>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лечебно-профилактические мероприятия.</w:t>
      </w:r>
      <w:bookmarkStart w:id="0" w:name="_GoBack"/>
      <w:bookmarkEnd w:id="0"/>
    </w:p>
    <w:p w:rsidR="002609DF" w:rsidRPr="004641F6" w:rsidRDefault="002609DF" w:rsidP="007833BB">
      <w:pPr>
        <w:spacing w:after="0" w:line="240" w:lineRule="auto"/>
        <w:jc w:val="both"/>
        <w:rPr>
          <w:rFonts w:ascii="Times New Roman" w:hAnsi="Times New Roman"/>
          <w:b/>
          <w:color w:val="454545"/>
          <w:sz w:val="24"/>
          <w:szCs w:val="24"/>
          <w:lang w:eastAsia="ru-RU"/>
        </w:rPr>
      </w:pPr>
    </w:p>
    <w:p w:rsidR="002609DF" w:rsidRPr="004641F6" w:rsidRDefault="002609DF" w:rsidP="00777087">
      <w:pPr>
        <w:spacing w:after="0" w:line="240" w:lineRule="auto"/>
        <w:jc w:val="center"/>
        <w:rPr>
          <w:rFonts w:ascii="Times New Roman" w:hAnsi="Times New Roman"/>
          <w:b/>
          <w:color w:val="454545"/>
          <w:sz w:val="24"/>
          <w:szCs w:val="24"/>
          <w:lang w:eastAsia="ru-RU"/>
        </w:rPr>
      </w:pPr>
      <w:r w:rsidRPr="004641F6">
        <w:rPr>
          <w:rFonts w:ascii="Times New Roman" w:hAnsi="Times New Roman"/>
          <w:b/>
          <w:bCs/>
          <w:color w:val="454545"/>
          <w:sz w:val="24"/>
          <w:szCs w:val="24"/>
          <w:lang w:eastAsia="ru-RU"/>
        </w:rPr>
        <w:t>7.Функционирование внутренней системы оценки качества образования</w:t>
      </w:r>
    </w:p>
    <w:p w:rsidR="002609DF" w:rsidRPr="004641F6" w:rsidRDefault="002609DF" w:rsidP="00777087">
      <w:pPr>
        <w:spacing w:after="0" w:line="240" w:lineRule="auto"/>
        <w:ind w:firstLine="708"/>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Систему качества дошкольного образования  мы рассматриваем как систему контроля внутри ДОУ, которая включает себя  интегративные составляющие:</w:t>
      </w:r>
    </w:p>
    <w:p w:rsidR="002609DF" w:rsidRPr="004641F6" w:rsidRDefault="002609DF" w:rsidP="007833BB">
      <w:pPr>
        <w:numPr>
          <w:ilvl w:val="0"/>
          <w:numId w:val="6"/>
        </w:numPr>
        <w:spacing w:after="0" w:line="240" w:lineRule="auto"/>
        <w:ind w:left="375" w:right="75"/>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Качество воспитательно-образовательного процесса;</w:t>
      </w:r>
    </w:p>
    <w:p w:rsidR="002609DF" w:rsidRPr="004641F6" w:rsidRDefault="002609DF" w:rsidP="007833BB">
      <w:pPr>
        <w:numPr>
          <w:ilvl w:val="0"/>
          <w:numId w:val="6"/>
        </w:numPr>
        <w:spacing w:after="0" w:line="240" w:lineRule="auto"/>
        <w:ind w:left="375" w:right="75"/>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Качество работы с родителями;</w:t>
      </w:r>
    </w:p>
    <w:p w:rsidR="002609DF" w:rsidRPr="004641F6" w:rsidRDefault="002609DF" w:rsidP="007833BB">
      <w:pPr>
        <w:numPr>
          <w:ilvl w:val="0"/>
          <w:numId w:val="6"/>
        </w:numPr>
        <w:spacing w:after="0" w:line="240" w:lineRule="auto"/>
        <w:ind w:left="375" w:right="75"/>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Качество работы с педагогическими кадрами;</w:t>
      </w:r>
    </w:p>
    <w:p w:rsidR="002609DF" w:rsidRPr="004641F6" w:rsidRDefault="002609DF" w:rsidP="007833BB">
      <w:pPr>
        <w:numPr>
          <w:ilvl w:val="0"/>
          <w:numId w:val="6"/>
        </w:numPr>
        <w:spacing w:after="0" w:line="240" w:lineRule="auto"/>
        <w:ind w:left="375" w:right="75"/>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Качество предметно-пространственной среды.</w:t>
      </w:r>
    </w:p>
    <w:p w:rsidR="002609DF" w:rsidRPr="004641F6" w:rsidRDefault="002609DF" w:rsidP="006008C9">
      <w:pPr>
        <w:spacing w:after="0" w:line="240" w:lineRule="auto"/>
        <w:ind w:firstLine="708"/>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С целью повышения эффективности учебно-воспитательной деятельности  применяем педагогический мониторинг, который даёт качественную и своевременную информацию, необходимую для принятия управленческих  решений.  В учреждении выстроена система анализа результативности воспитательно-образовательного процесса по всем направлениям развития дошкольника и функционирования ДОУ в целом. Учебно-методическое обеспечение не полностью соответствует ООПДО ДОУ, ФГОС, условиям реализации основной общеобразовательной программы дошкольного образования.  Эти задачи решаются через сайты «В помощь образованию», «УчМет и Мцо» , где можно выписать новый материал или методические разработки и литературу в соответствии с ФГОС ДО.В настоящее время выписан материал на сумму более 5тыс рублей, что помогает воспитателю решать воспитательно-образовательные задачи в ДОУ.</w:t>
      </w:r>
    </w:p>
    <w:p w:rsidR="002609DF" w:rsidRPr="004641F6" w:rsidRDefault="002609DF" w:rsidP="006008C9">
      <w:pPr>
        <w:spacing w:after="0" w:line="240" w:lineRule="auto"/>
        <w:jc w:val="center"/>
        <w:rPr>
          <w:rFonts w:ascii="Times New Roman" w:hAnsi="Times New Roman"/>
          <w:b/>
          <w:color w:val="454545"/>
          <w:sz w:val="24"/>
          <w:szCs w:val="24"/>
          <w:lang w:eastAsia="ru-RU"/>
        </w:rPr>
      </w:pPr>
      <w:r w:rsidRPr="004641F6">
        <w:rPr>
          <w:rFonts w:ascii="Times New Roman" w:hAnsi="Times New Roman"/>
          <w:b/>
          <w:bCs/>
          <w:color w:val="454545"/>
          <w:sz w:val="24"/>
          <w:szCs w:val="24"/>
          <w:lang w:eastAsia="ru-RU"/>
        </w:rPr>
        <w:t>Показатели деятельности ДОУ</w:t>
      </w:r>
    </w:p>
    <w:tbl>
      <w:tblPr>
        <w:tblW w:w="9495"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807"/>
        <w:gridCol w:w="7312"/>
        <w:gridCol w:w="1376"/>
      </w:tblGrid>
      <w:tr w:rsidR="002609DF" w:rsidRPr="004641F6" w:rsidTr="00F5424A">
        <w:tc>
          <w:tcPr>
            <w:tcW w:w="807"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bCs/>
                <w:color w:val="454545"/>
                <w:sz w:val="24"/>
                <w:szCs w:val="24"/>
                <w:lang w:eastAsia="ru-RU"/>
              </w:rPr>
              <w:t>№ п/п</w:t>
            </w:r>
          </w:p>
        </w:tc>
        <w:tc>
          <w:tcPr>
            <w:tcW w:w="7312"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bCs/>
                <w:color w:val="454545"/>
                <w:sz w:val="24"/>
                <w:szCs w:val="24"/>
                <w:lang w:eastAsia="ru-RU"/>
              </w:rPr>
              <w:t>Показатели</w:t>
            </w:r>
          </w:p>
        </w:tc>
        <w:tc>
          <w:tcPr>
            <w:tcW w:w="1376"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bCs/>
                <w:color w:val="454545"/>
                <w:sz w:val="24"/>
                <w:szCs w:val="24"/>
                <w:lang w:eastAsia="ru-RU"/>
              </w:rPr>
              <w:t>Единица</w:t>
            </w:r>
          </w:p>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bCs/>
                <w:color w:val="454545"/>
                <w:sz w:val="24"/>
                <w:szCs w:val="24"/>
                <w:lang w:eastAsia="ru-RU"/>
              </w:rPr>
              <w:t>измерения</w:t>
            </w:r>
          </w:p>
        </w:tc>
      </w:tr>
      <w:tr w:rsidR="002609DF" w:rsidRPr="004641F6" w:rsidTr="00F5424A">
        <w:tc>
          <w:tcPr>
            <w:tcW w:w="807"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1.</w:t>
            </w:r>
          </w:p>
        </w:tc>
        <w:tc>
          <w:tcPr>
            <w:tcW w:w="7312"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ind w:right="194"/>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Образовательная деятельность</w:t>
            </w:r>
          </w:p>
        </w:tc>
        <w:tc>
          <w:tcPr>
            <w:tcW w:w="1376"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 </w:t>
            </w:r>
          </w:p>
        </w:tc>
      </w:tr>
      <w:tr w:rsidR="002609DF" w:rsidRPr="004641F6" w:rsidTr="00F5424A">
        <w:tc>
          <w:tcPr>
            <w:tcW w:w="807"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1.1</w:t>
            </w:r>
          </w:p>
        </w:tc>
        <w:tc>
          <w:tcPr>
            <w:tcW w:w="7312"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ind w:right="194"/>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Общая численность воспитанников, осваивающих образовательную программу дошкольного образования, в том числе</w:t>
            </w:r>
          </w:p>
        </w:tc>
        <w:tc>
          <w:tcPr>
            <w:tcW w:w="1376"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18человек</w:t>
            </w:r>
          </w:p>
        </w:tc>
      </w:tr>
      <w:tr w:rsidR="002609DF" w:rsidRPr="004641F6" w:rsidTr="00F5424A">
        <w:tc>
          <w:tcPr>
            <w:tcW w:w="807"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1.1.1</w:t>
            </w:r>
          </w:p>
        </w:tc>
        <w:tc>
          <w:tcPr>
            <w:tcW w:w="7312"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ind w:right="194"/>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В режиме полного дня (8-12 часов)</w:t>
            </w:r>
          </w:p>
        </w:tc>
        <w:tc>
          <w:tcPr>
            <w:tcW w:w="1376"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18человек</w:t>
            </w:r>
          </w:p>
        </w:tc>
      </w:tr>
      <w:tr w:rsidR="002609DF" w:rsidRPr="004641F6" w:rsidTr="00F5424A">
        <w:tc>
          <w:tcPr>
            <w:tcW w:w="807"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1.1.2</w:t>
            </w:r>
          </w:p>
        </w:tc>
        <w:tc>
          <w:tcPr>
            <w:tcW w:w="7312"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ind w:right="194"/>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В режиме кратковременного пребывания (3-5 часов)</w:t>
            </w:r>
          </w:p>
        </w:tc>
        <w:tc>
          <w:tcPr>
            <w:tcW w:w="1376"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w:t>
            </w:r>
          </w:p>
        </w:tc>
      </w:tr>
      <w:tr w:rsidR="002609DF" w:rsidRPr="004641F6" w:rsidTr="00F5424A">
        <w:tc>
          <w:tcPr>
            <w:tcW w:w="807"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1.1.3</w:t>
            </w:r>
          </w:p>
        </w:tc>
        <w:tc>
          <w:tcPr>
            <w:tcW w:w="7312"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ind w:right="194"/>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В семейной дошкольной группе</w:t>
            </w:r>
          </w:p>
        </w:tc>
        <w:tc>
          <w:tcPr>
            <w:tcW w:w="1376"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w:t>
            </w:r>
          </w:p>
        </w:tc>
      </w:tr>
      <w:tr w:rsidR="002609DF" w:rsidRPr="004641F6" w:rsidTr="00F5424A">
        <w:tc>
          <w:tcPr>
            <w:tcW w:w="807"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1.1.4</w:t>
            </w:r>
          </w:p>
        </w:tc>
        <w:tc>
          <w:tcPr>
            <w:tcW w:w="7312"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ind w:right="194"/>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В форме семейного образования с психолого-педагогическим сопровождением на базе дошкольной образовательной организации</w:t>
            </w:r>
          </w:p>
        </w:tc>
        <w:tc>
          <w:tcPr>
            <w:tcW w:w="1376"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w:t>
            </w:r>
          </w:p>
        </w:tc>
      </w:tr>
      <w:tr w:rsidR="002609DF" w:rsidRPr="004641F6" w:rsidTr="00F5424A">
        <w:tc>
          <w:tcPr>
            <w:tcW w:w="807"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1.2</w:t>
            </w:r>
          </w:p>
        </w:tc>
        <w:tc>
          <w:tcPr>
            <w:tcW w:w="7312"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ind w:right="194"/>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Общая численность воспитанников в возрасте до 3 лет</w:t>
            </w:r>
          </w:p>
        </w:tc>
        <w:tc>
          <w:tcPr>
            <w:tcW w:w="1376"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7человек</w:t>
            </w:r>
          </w:p>
        </w:tc>
      </w:tr>
      <w:tr w:rsidR="002609DF" w:rsidRPr="004641F6" w:rsidTr="00F5424A">
        <w:tc>
          <w:tcPr>
            <w:tcW w:w="807"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1.3</w:t>
            </w:r>
          </w:p>
        </w:tc>
        <w:tc>
          <w:tcPr>
            <w:tcW w:w="7312"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ind w:right="194"/>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Общая численность воспитанников в возрасте от 3 до 8  лет</w:t>
            </w:r>
          </w:p>
        </w:tc>
        <w:tc>
          <w:tcPr>
            <w:tcW w:w="1376"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11человек</w:t>
            </w:r>
          </w:p>
        </w:tc>
      </w:tr>
      <w:tr w:rsidR="002609DF" w:rsidRPr="004641F6" w:rsidTr="00F5424A">
        <w:tc>
          <w:tcPr>
            <w:tcW w:w="807"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1.4</w:t>
            </w:r>
          </w:p>
        </w:tc>
        <w:tc>
          <w:tcPr>
            <w:tcW w:w="7312"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ind w:right="194"/>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Численность/удельный вес численности воспитанников в общей численности воспитанников, получающих услуги присмотра и ухода:</w:t>
            </w:r>
          </w:p>
        </w:tc>
        <w:tc>
          <w:tcPr>
            <w:tcW w:w="1376"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-18чел</w:t>
            </w:r>
          </w:p>
        </w:tc>
      </w:tr>
      <w:tr w:rsidR="002609DF" w:rsidRPr="004641F6" w:rsidTr="00F5424A">
        <w:tc>
          <w:tcPr>
            <w:tcW w:w="807"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1.4.1</w:t>
            </w:r>
          </w:p>
        </w:tc>
        <w:tc>
          <w:tcPr>
            <w:tcW w:w="7312"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ind w:right="194"/>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В режиме полного дня (8-12 часов)</w:t>
            </w:r>
          </w:p>
        </w:tc>
        <w:tc>
          <w:tcPr>
            <w:tcW w:w="1376"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-18чел</w:t>
            </w:r>
          </w:p>
        </w:tc>
      </w:tr>
      <w:tr w:rsidR="002609DF" w:rsidRPr="004641F6" w:rsidTr="00F5424A">
        <w:tc>
          <w:tcPr>
            <w:tcW w:w="807"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1.4.2</w:t>
            </w:r>
          </w:p>
        </w:tc>
        <w:tc>
          <w:tcPr>
            <w:tcW w:w="7312"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ind w:right="194"/>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В режиме продлённого дня (12ч)</w:t>
            </w:r>
          </w:p>
        </w:tc>
        <w:tc>
          <w:tcPr>
            <w:tcW w:w="1376"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-0</w:t>
            </w:r>
          </w:p>
        </w:tc>
      </w:tr>
      <w:tr w:rsidR="002609DF" w:rsidRPr="004641F6" w:rsidTr="00F5424A">
        <w:tc>
          <w:tcPr>
            <w:tcW w:w="807"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1.4.3</w:t>
            </w:r>
          </w:p>
        </w:tc>
        <w:tc>
          <w:tcPr>
            <w:tcW w:w="7312"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ind w:right="194"/>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В режиме круглосуточного пребывания</w:t>
            </w:r>
          </w:p>
        </w:tc>
        <w:tc>
          <w:tcPr>
            <w:tcW w:w="1376"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-0</w:t>
            </w:r>
          </w:p>
        </w:tc>
      </w:tr>
      <w:tr w:rsidR="002609DF" w:rsidRPr="004641F6" w:rsidTr="00F5424A">
        <w:tc>
          <w:tcPr>
            <w:tcW w:w="807"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1.5</w:t>
            </w:r>
          </w:p>
        </w:tc>
        <w:tc>
          <w:tcPr>
            <w:tcW w:w="7312"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ind w:right="194"/>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Численность/удельный вес численности воспитанников с ограниченными возможностями здоровья в общей численности воспитанников, получающих услуги: (ТНР)</w:t>
            </w:r>
          </w:p>
        </w:tc>
        <w:tc>
          <w:tcPr>
            <w:tcW w:w="1376"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-0</w:t>
            </w:r>
          </w:p>
        </w:tc>
      </w:tr>
      <w:tr w:rsidR="002609DF" w:rsidRPr="004641F6" w:rsidTr="00F5424A">
        <w:tc>
          <w:tcPr>
            <w:tcW w:w="807"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1.5.1</w:t>
            </w:r>
          </w:p>
        </w:tc>
        <w:tc>
          <w:tcPr>
            <w:tcW w:w="7312"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ind w:right="194"/>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По коррекции недостатков в физическом</w:t>
            </w:r>
            <w:r w:rsidRPr="004641F6">
              <w:rPr>
                <w:rFonts w:ascii="Times New Roman" w:hAnsi="Times New Roman"/>
                <w:b/>
                <w:bCs/>
                <w:color w:val="454545"/>
                <w:sz w:val="24"/>
                <w:szCs w:val="24"/>
                <w:lang w:eastAsia="ru-RU"/>
              </w:rPr>
              <w:t> </w:t>
            </w:r>
            <w:r w:rsidRPr="004641F6">
              <w:rPr>
                <w:rFonts w:ascii="Times New Roman" w:hAnsi="Times New Roman"/>
                <w:b/>
                <w:color w:val="454545"/>
                <w:sz w:val="24"/>
                <w:szCs w:val="24"/>
                <w:lang w:eastAsia="ru-RU"/>
              </w:rPr>
              <w:t>и (или) психическом развитии</w:t>
            </w:r>
          </w:p>
        </w:tc>
        <w:tc>
          <w:tcPr>
            <w:tcW w:w="1376"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-0</w:t>
            </w:r>
          </w:p>
        </w:tc>
      </w:tr>
      <w:tr w:rsidR="002609DF" w:rsidRPr="004641F6" w:rsidTr="00F5424A">
        <w:tc>
          <w:tcPr>
            <w:tcW w:w="807"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1.5.2</w:t>
            </w:r>
          </w:p>
        </w:tc>
        <w:tc>
          <w:tcPr>
            <w:tcW w:w="7312"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ind w:right="194"/>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По освоению образовательной программы дошкольного образования</w:t>
            </w:r>
          </w:p>
        </w:tc>
        <w:tc>
          <w:tcPr>
            <w:tcW w:w="1376"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-18чел</w:t>
            </w:r>
          </w:p>
        </w:tc>
      </w:tr>
      <w:tr w:rsidR="002609DF" w:rsidRPr="004641F6" w:rsidTr="00F5424A">
        <w:tc>
          <w:tcPr>
            <w:tcW w:w="807"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1.5.3</w:t>
            </w:r>
          </w:p>
        </w:tc>
        <w:tc>
          <w:tcPr>
            <w:tcW w:w="7312"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ind w:right="194"/>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По присмотру и уходу</w:t>
            </w:r>
          </w:p>
        </w:tc>
        <w:tc>
          <w:tcPr>
            <w:tcW w:w="1376"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-18чел</w:t>
            </w:r>
          </w:p>
        </w:tc>
      </w:tr>
      <w:tr w:rsidR="002609DF" w:rsidRPr="004641F6" w:rsidTr="00F5424A">
        <w:tc>
          <w:tcPr>
            <w:tcW w:w="807"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1.6</w:t>
            </w:r>
          </w:p>
        </w:tc>
        <w:tc>
          <w:tcPr>
            <w:tcW w:w="7312"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ind w:right="194"/>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Средний показатель пропущенных дней при посещении дошкольной образовательной организации по болезни на одного воспитанника</w:t>
            </w:r>
          </w:p>
        </w:tc>
        <w:tc>
          <w:tcPr>
            <w:tcW w:w="1376"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0,2  </w:t>
            </w:r>
          </w:p>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 </w:t>
            </w:r>
          </w:p>
        </w:tc>
      </w:tr>
      <w:tr w:rsidR="002609DF" w:rsidRPr="004641F6" w:rsidTr="00F5424A">
        <w:tc>
          <w:tcPr>
            <w:tcW w:w="807"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1.7</w:t>
            </w:r>
          </w:p>
        </w:tc>
        <w:tc>
          <w:tcPr>
            <w:tcW w:w="7312"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ind w:right="194"/>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Общая численность педагогических работников, в том числе:</w:t>
            </w:r>
          </w:p>
        </w:tc>
        <w:tc>
          <w:tcPr>
            <w:tcW w:w="1376"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2 человек</w:t>
            </w:r>
          </w:p>
        </w:tc>
      </w:tr>
      <w:tr w:rsidR="002609DF" w:rsidRPr="004641F6" w:rsidTr="00F5424A">
        <w:tc>
          <w:tcPr>
            <w:tcW w:w="807"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1.7.1</w:t>
            </w:r>
          </w:p>
        </w:tc>
        <w:tc>
          <w:tcPr>
            <w:tcW w:w="7312"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ind w:right="194"/>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Численность/удельный вес численности педагогических работников, имеющих высшее образование</w:t>
            </w:r>
          </w:p>
        </w:tc>
        <w:tc>
          <w:tcPr>
            <w:tcW w:w="1376"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1 человек,</w:t>
            </w:r>
          </w:p>
          <w:p w:rsidR="002609DF" w:rsidRPr="004641F6" w:rsidRDefault="002609DF" w:rsidP="007833BB">
            <w:pPr>
              <w:spacing w:after="0" w:line="240" w:lineRule="auto"/>
              <w:jc w:val="both"/>
              <w:rPr>
                <w:rFonts w:ascii="Times New Roman" w:hAnsi="Times New Roman"/>
                <w:b/>
                <w:color w:val="454545"/>
                <w:sz w:val="24"/>
                <w:szCs w:val="24"/>
                <w:lang w:eastAsia="ru-RU"/>
              </w:rPr>
            </w:pPr>
          </w:p>
        </w:tc>
      </w:tr>
      <w:tr w:rsidR="002609DF" w:rsidRPr="004641F6" w:rsidTr="00F5424A">
        <w:tc>
          <w:tcPr>
            <w:tcW w:w="807"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1.7.2</w:t>
            </w:r>
          </w:p>
        </w:tc>
        <w:tc>
          <w:tcPr>
            <w:tcW w:w="7312"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ind w:right="194"/>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1376"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1 человек,</w:t>
            </w:r>
          </w:p>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50 %</w:t>
            </w:r>
          </w:p>
        </w:tc>
      </w:tr>
      <w:tr w:rsidR="002609DF" w:rsidRPr="004641F6" w:rsidTr="00F5424A">
        <w:tc>
          <w:tcPr>
            <w:tcW w:w="807"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1.7.3</w:t>
            </w:r>
          </w:p>
        </w:tc>
        <w:tc>
          <w:tcPr>
            <w:tcW w:w="7312"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ind w:right="194"/>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Численность/удельный вес численности педагогических работников, имеющих среднее профессиональное образование</w:t>
            </w:r>
          </w:p>
        </w:tc>
        <w:tc>
          <w:tcPr>
            <w:tcW w:w="1376"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w:t>
            </w:r>
          </w:p>
        </w:tc>
      </w:tr>
      <w:tr w:rsidR="002609DF" w:rsidRPr="004641F6" w:rsidTr="00F5424A">
        <w:tc>
          <w:tcPr>
            <w:tcW w:w="807"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1.7.4</w:t>
            </w:r>
          </w:p>
        </w:tc>
        <w:tc>
          <w:tcPr>
            <w:tcW w:w="7312"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ind w:right="194"/>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376"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1 человек,</w:t>
            </w:r>
          </w:p>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50 %</w:t>
            </w:r>
          </w:p>
        </w:tc>
      </w:tr>
      <w:tr w:rsidR="002609DF" w:rsidRPr="004641F6" w:rsidTr="00F5424A">
        <w:tc>
          <w:tcPr>
            <w:tcW w:w="807"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1.8</w:t>
            </w:r>
          </w:p>
        </w:tc>
        <w:tc>
          <w:tcPr>
            <w:tcW w:w="7312"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ind w:right="194"/>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376"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2человека,</w:t>
            </w:r>
          </w:p>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100 %</w:t>
            </w:r>
          </w:p>
        </w:tc>
      </w:tr>
      <w:tr w:rsidR="002609DF" w:rsidRPr="004641F6" w:rsidTr="00F5424A">
        <w:tc>
          <w:tcPr>
            <w:tcW w:w="807"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1.8.1</w:t>
            </w:r>
          </w:p>
        </w:tc>
        <w:tc>
          <w:tcPr>
            <w:tcW w:w="7312"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ind w:right="194"/>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Высшая</w:t>
            </w:r>
          </w:p>
        </w:tc>
        <w:tc>
          <w:tcPr>
            <w:tcW w:w="1376"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нет</w:t>
            </w:r>
          </w:p>
        </w:tc>
      </w:tr>
      <w:tr w:rsidR="002609DF" w:rsidRPr="004641F6" w:rsidTr="00F5424A">
        <w:tc>
          <w:tcPr>
            <w:tcW w:w="807"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1.8.2.</w:t>
            </w:r>
          </w:p>
        </w:tc>
        <w:tc>
          <w:tcPr>
            <w:tcW w:w="7312"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ind w:right="194"/>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Первая</w:t>
            </w:r>
          </w:p>
        </w:tc>
        <w:tc>
          <w:tcPr>
            <w:tcW w:w="1376"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1 человек,</w:t>
            </w:r>
          </w:p>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50 %</w:t>
            </w:r>
          </w:p>
        </w:tc>
      </w:tr>
      <w:tr w:rsidR="002609DF" w:rsidRPr="004641F6" w:rsidTr="00F5424A">
        <w:tc>
          <w:tcPr>
            <w:tcW w:w="807"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1.9</w:t>
            </w:r>
          </w:p>
        </w:tc>
        <w:tc>
          <w:tcPr>
            <w:tcW w:w="7312"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ind w:right="194"/>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376"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 </w:t>
            </w:r>
          </w:p>
        </w:tc>
      </w:tr>
      <w:tr w:rsidR="002609DF" w:rsidRPr="004641F6" w:rsidTr="00F5424A">
        <w:tc>
          <w:tcPr>
            <w:tcW w:w="807"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1.9.1</w:t>
            </w:r>
          </w:p>
        </w:tc>
        <w:tc>
          <w:tcPr>
            <w:tcW w:w="7312"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ind w:right="194"/>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До 5 лет</w:t>
            </w:r>
          </w:p>
        </w:tc>
        <w:tc>
          <w:tcPr>
            <w:tcW w:w="1376"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w:t>
            </w:r>
          </w:p>
        </w:tc>
      </w:tr>
      <w:tr w:rsidR="002609DF" w:rsidRPr="004641F6" w:rsidTr="00F5424A">
        <w:tc>
          <w:tcPr>
            <w:tcW w:w="807"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1.9.2</w:t>
            </w:r>
          </w:p>
        </w:tc>
        <w:tc>
          <w:tcPr>
            <w:tcW w:w="7312"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ind w:right="194"/>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Свыше 30 лет</w:t>
            </w:r>
          </w:p>
        </w:tc>
        <w:tc>
          <w:tcPr>
            <w:tcW w:w="1376"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2 человека</w:t>
            </w:r>
          </w:p>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100 %</w:t>
            </w:r>
          </w:p>
        </w:tc>
      </w:tr>
      <w:tr w:rsidR="002609DF" w:rsidRPr="004641F6" w:rsidTr="00F5424A">
        <w:tc>
          <w:tcPr>
            <w:tcW w:w="807"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1.10</w:t>
            </w:r>
          </w:p>
        </w:tc>
        <w:tc>
          <w:tcPr>
            <w:tcW w:w="7312"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ind w:right="194"/>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1376"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p>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-0</w:t>
            </w:r>
          </w:p>
        </w:tc>
      </w:tr>
      <w:tr w:rsidR="002609DF" w:rsidRPr="004641F6" w:rsidTr="00F5424A">
        <w:tc>
          <w:tcPr>
            <w:tcW w:w="807"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1.11</w:t>
            </w:r>
          </w:p>
        </w:tc>
        <w:tc>
          <w:tcPr>
            <w:tcW w:w="7312"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ind w:right="194"/>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1376"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2 человека,</w:t>
            </w:r>
          </w:p>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100 %</w:t>
            </w:r>
          </w:p>
        </w:tc>
      </w:tr>
      <w:tr w:rsidR="002609DF" w:rsidRPr="004641F6" w:rsidTr="00F5424A">
        <w:tc>
          <w:tcPr>
            <w:tcW w:w="807"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1.12</w:t>
            </w:r>
          </w:p>
        </w:tc>
        <w:tc>
          <w:tcPr>
            <w:tcW w:w="7312"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ind w:right="194"/>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квалификации/профильную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376"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2 человека,</w:t>
            </w:r>
          </w:p>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100 %</w:t>
            </w:r>
          </w:p>
        </w:tc>
      </w:tr>
      <w:tr w:rsidR="002609DF" w:rsidRPr="004641F6" w:rsidTr="00F5424A">
        <w:tc>
          <w:tcPr>
            <w:tcW w:w="807"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1.13</w:t>
            </w:r>
          </w:p>
        </w:tc>
        <w:tc>
          <w:tcPr>
            <w:tcW w:w="7312"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ind w:right="194"/>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376"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2 человека,</w:t>
            </w:r>
          </w:p>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100 %</w:t>
            </w:r>
          </w:p>
        </w:tc>
      </w:tr>
      <w:tr w:rsidR="002609DF" w:rsidRPr="004641F6" w:rsidTr="00F5424A">
        <w:tc>
          <w:tcPr>
            <w:tcW w:w="807"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1.14</w:t>
            </w:r>
          </w:p>
        </w:tc>
        <w:tc>
          <w:tcPr>
            <w:tcW w:w="7312"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ind w:right="194"/>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Соотношение «педагогический работник/воспитанник» в дошкольной образовательной организации</w:t>
            </w:r>
          </w:p>
        </w:tc>
        <w:tc>
          <w:tcPr>
            <w:tcW w:w="1376"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2/18 человек</w:t>
            </w:r>
          </w:p>
        </w:tc>
      </w:tr>
      <w:tr w:rsidR="002609DF" w:rsidRPr="004641F6" w:rsidTr="00F5424A">
        <w:tc>
          <w:tcPr>
            <w:tcW w:w="807"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1.15</w:t>
            </w:r>
          </w:p>
        </w:tc>
        <w:tc>
          <w:tcPr>
            <w:tcW w:w="7312"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ind w:right="194"/>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Наличие в образовательной организации следующих педагогических работников:</w:t>
            </w:r>
          </w:p>
        </w:tc>
        <w:tc>
          <w:tcPr>
            <w:tcW w:w="1376"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 </w:t>
            </w:r>
          </w:p>
        </w:tc>
      </w:tr>
      <w:tr w:rsidR="002609DF" w:rsidRPr="004641F6" w:rsidTr="00F5424A">
        <w:tc>
          <w:tcPr>
            <w:tcW w:w="807"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1.15.1</w:t>
            </w:r>
          </w:p>
        </w:tc>
        <w:tc>
          <w:tcPr>
            <w:tcW w:w="7312"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ind w:right="194"/>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Музыкального руководителя</w:t>
            </w:r>
          </w:p>
        </w:tc>
        <w:tc>
          <w:tcPr>
            <w:tcW w:w="1376"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да</w:t>
            </w:r>
          </w:p>
        </w:tc>
      </w:tr>
      <w:tr w:rsidR="002609DF" w:rsidRPr="004641F6" w:rsidTr="00F5424A">
        <w:tc>
          <w:tcPr>
            <w:tcW w:w="807"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1.15.2</w:t>
            </w:r>
          </w:p>
        </w:tc>
        <w:tc>
          <w:tcPr>
            <w:tcW w:w="7312"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ind w:right="194"/>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Инструктора по физической культуре</w:t>
            </w:r>
          </w:p>
        </w:tc>
        <w:tc>
          <w:tcPr>
            <w:tcW w:w="1376"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нет</w:t>
            </w:r>
          </w:p>
        </w:tc>
      </w:tr>
      <w:tr w:rsidR="002609DF" w:rsidRPr="004641F6" w:rsidTr="00F5424A">
        <w:tc>
          <w:tcPr>
            <w:tcW w:w="807"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1.15.3</w:t>
            </w:r>
          </w:p>
        </w:tc>
        <w:tc>
          <w:tcPr>
            <w:tcW w:w="7312"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ind w:right="194"/>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Учителя-логопеда</w:t>
            </w:r>
          </w:p>
        </w:tc>
        <w:tc>
          <w:tcPr>
            <w:tcW w:w="1376"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нет</w:t>
            </w:r>
          </w:p>
        </w:tc>
      </w:tr>
      <w:tr w:rsidR="002609DF" w:rsidRPr="004641F6" w:rsidTr="00F5424A">
        <w:tc>
          <w:tcPr>
            <w:tcW w:w="807"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1.15.4</w:t>
            </w:r>
          </w:p>
        </w:tc>
        <w:tc>
          <w:tcPr>
            <w:tcW w:w="7312"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ind w:right="194"/>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Логопеда</w:t>
            </w:r>
          </w:p>
        </w:tc>
        <w:tc>
          <w:tcPr>
            <w:tcW w:w="1376"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Нет</w:t>
            </w:r>
          </w:p>
        </w:tc>
      </w:tr>
      <w:tr w:rsidR="002609DF" w:rsidRPr="004641F6" w:rsidTr="00F5424A">
        <w:tc>
          <w:tcPr>
            <w:tcW w:w="807"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1.15.5</w:t>
            </w:r>
          </w:p>
        </w:tc>
        <w:tc>
          <w:tcPr>
            <w:tcW w:w="7312"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ind w:right="194"/>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Учителя-дефектолога</w:t>
            </w:r>
          </w:p>
        </w:tc>
        <w:tc>
          <w:tcPr>
            <w:tcW w:w="1376"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Нет</w:t>
            </w:r>
          </w:p>
        </w:tc>
      </w:tr>
      <w:tr w:rsidR="002609DF" w:rsidRPr="004641F6" w:rsidTr="00F5424A">
        <w:tc>
          <w:tcPr>
            <w:tcW w:w="807"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1.15.6</w:t>
            </w:r>
          </w:p>
        </w:tc>
        <w:tc>
          <w:tcPr>
            <w:tcW w:w="7312"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ind w:right="194"/>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Педагога-психолога</w:t>
            </w:r>
          </w:p>
        </w:tc>
        <w:tc>
          <w:tcPr>
            <w:tcW w:w="1376"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Нет</w:t>
            </w:r>
          </w:p>
        </w:tc>
      </w:tr>
      <w:tr w:rsidR="002609DF" w:rsidRPr="004641F6" w:rsidTr="00F5424A">
        <w:tc>
          <w:tcPr>
            <w:tcW w:w="807"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2.</w:t>
            </w:r>
          </w:p>
        </w:tc>
        <w:tc>
          <w:tcPr>
            <w:tcW w:w="7312"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ind w:right="194"/>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Инфраструктура</w:t>
            </w:r>
          </w:p>
        </w:tc>
        <w:tc>
          <w:tcPr>
            <w:tcW w:w="1376"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 </w:t>
            </w:r>
          </w:p>
        </w:tc>
      </w:tr>
      <w:tr w:rsidR="002609DF" w:rsidRPr="004641F6" w:rsidTr="00F5424A">
        <w:tc>
          <w:tcPr>
            <w:tcW w:w="807"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2.1</w:t>
            </w:r>
          </w:p>
        </w:tc>
        <w:tc>
          <w:tcPr>
            <w:tcW w:w="7312"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ind w:right="194"/>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Общая площадь помещений, в которых осуществляется образовательная деятельность, в расчёте на одного воспитанника</w:t>
            </w:r>
          </w:p>
        </w:tc>
        <w:tc>
          <w:tcPr>
            <w:tcW w:w="1376"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2.8 м</w:t>
            </w:r>
            <w:r w:rsidRPr="004641F6">
              <w:rPr>
                <w:rFonts w:ascii="Times New Roman" w:hAnsi="Times New Roman"/>
                <w:b/>
                <w:color w:val="454545"/>
                <w:sz w:val="24"/>
                <w:szCs w:val="24"/>
                <w:vertAlign w:val="superscript"/>
                <w:lang w:eastAsia="ru-RU"/>
              </w:rPr>
              <w:t>2</w:t>
            </w:r>
          </w:p>
        </w:tc>
      </w:tr>
      <w:tr w:rsidR="002609DF" w:rsidRPr="004641F6" w:rsidTr="00F5424A">
        <w:tc>
          <w:tcPr>
            <w:tcW w:w="807"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2.2</w:t>
            </w:r>
          </w:p>
        </w:tc>
        <w:tc>
          <w:tcPr>
            <w:tcW w:w="7312"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ind w:right="194"/>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Наличие физкультурного зала</w:t>
            </w:r>
          </w:p>
        </w:tc>
        <w:tc>
          <w:tcPr>
            <w:tcW w:w="1376"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Нет</w:t>
            </w:r>
          </w:p>
        </w:tc>
      </w:tr>
      <w:tr w:rsidR="002609DF" w:rsidRPr="004641F6" w:rsidTr="00F5424A">
        <w:tc>
          <w:tcPr>
            <w:tcW w:w="807"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2.3</w:t>
            </w:r>
          </w:p>
        </w:tc>
        <w:tc>
          <w:tcPr>
            <w:tcW w:w="7312"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ind w:right="194"/>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Наличие музыкального зала</w:t>
            </w:r>
          </w:p>
        </w:tc>
        <w:tc>
          <w:tcPr>
            <w:tcW w:w="1376"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нет</w:t>
            </w:r>
          </w:p>
        </w:tc>
      </w:tr>
      <w:tr w:rsidR="002609DF" w:rsidRPr="004641F6" w:rsidTr="00F5424A">
        <w:tc>
          <w:tcPr>
            <w:tcW w:w="807"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2.4</w:t>
            </w:r>
          </w:p>
        </w:tc>
        <w:tc>
          <w:tcPr>
            <w:tcW w:w="7312"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ind w:right="194"/>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Наличие прогулочных площадок, обеспечивающих физическую активность и разнообразную игровую деятельность воспитанников на прогулке</w:t>
            </w:r>
          </w:p>
          <w:p w:rsidR="002609DF" w:rsidRPr="004641F6" w:rsidRDefault="002609DF" w:rsidP="007833BB">
            <w:pPr>
              <w:spacing w:after="0" w:line="240" w:lineRule="auto"/>
              <w:ind w:right="194"/>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 </w:t>
            </w:r>
          </w:p>
        </w:tc>
        <w:tc>
          <w:tcPr>
            <w:tcW w:w="1376" w:type="dxa"/>
            <w:tcBorders>
              <w:top w:val="single" w:sz="6" w:space="0" w:color="C9C8C7"/>
              <w:left w:val="single" w:sz="6" w:space="0" w:color="C9C8C7"/>
              <w:bottom w:val="single" w:sz="6" w:space="0" w:color="C9C8C7"/>
              <w:right w:val="single" w:sz="6" w:space="0" w:color="C9C8C7"/>
            </w:tcBorders>
          </w:tcPr>
          <w:p w:rsidR="002609DF" w:rsidRPr="004641F6" w:rsidRDefault="002609DF" w:rsidP="007833BB">
            <w:pPr>
              <w:spacing w:after="0" w:line="240" w:lineRule="auto"/>
              <w:jc w:val="both"/>
              <w:rPr>
                <w:rFonts w:ascii="Times New Roman" w:hAnsi="Times New Roman"/>
                <w:b/>
                <w:color w:val="454545"/>
                <w:sz w:val="24"/>
                <w:szCs w:val="24"/>
                <w:lang w:eastAsia="ru-RU"/>
              </w:rPr>
            </w:pPr>
            <w:r w:rsidRPr="004641F6">
              <w:rPr>
                <w:rFonts w:ascii="Times New Roman" w:hAnsi="Times New Roman"/>
                <w:b/>
                <w:color w:val="454545"/>
                <w:sz w:val="24"/>
                <w:szCs w:val="24"/>
                <w:lang w:eastAsia="ru-RU"/>
              </w:rPr>
              <w:t>Да</w:t>
            </w:r>
          </w:p>
        </w:tc>
      </w:tr>
    </w:tbl>
    <w:p w:rsidR="002609DF" w:rsidRPr="007833BB" w:rsidRDefault="002609DF" w:rsidP="006008C9">
      <w:pPr>
        <w:spacing w:after="0" w:line="240" w:lineRule="auto"/>
        <w:jc w:val="both"/>
      </w:pPr>
    </w:p>
    <w:sectPr w:rsidR="002609DF" w:rsidRPr="007833BB" w:rsidSect="00DD419E">
      <w:pgSz w:w="11906" w:h="16838"/>
      <w:pgMar w:top="1134" w:right="74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TSans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3004"/>
    <w:multiLevelType w:val="multilevel"/>
    <w:tmpl w:val="77D6B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CA3C0F"/>
    <w:multiLevelType w:val="multilevel"/>
    <w:tmpl w:val="AE64A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74F21BF"/>
    <w:multiLevelType w:val="multilevel"/>
    <w:tmpl w:val="C24A1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D511DC9"/>
    <w:multiLevelType w:val="singleLevel"/>
    <w:tmpl w:val="E2A8D384"/>
    <w:lvl w:ilvl="0">
      <w:numFmt w:val="none"/>
      <w:lvlText w:val=""/>
      <w:lvlJc w:val="left"/>
      <w:pPr>
        <w:tabs>
          <w:tab w:val="num" w:pos="360"/>
        </w:tabs>
      </w:pPr>
      <w:rPr>
        <w:rFonts w:cs="Times New Roman"/>
      </w:rPr>
    </w:lvl>
  </w:abstractNum>
  <w:abstractNum w:abstractNumId="4">
    <w:nsid w:val="442A308B"/>
    <w:multiLevelType w:val="multilevel"/>
    <w:tmpl w:val="1298C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05F0520"/>
    <w:multiLevelType w:val="hybridMultilevel"/>
    <w:tmpl w:val="A590F004"/>
    <w:lvl w:ilvl="0" w:tplc="04190001">
      <w:start w:val="1"/>
      <w:numFmt w:val="bullet"/>
      <w:lvlText w:val=""/>
      <w:lvlJc w:val="left"/>
      <w:pPr>
        <w:tabs>
          <w:tab w:val="num" w:pos="3420"/>
        </w:tabs>
        <w:ind w:left="34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4ED51C9"/>
    <w:multiLevelType w:val="multilevel"/>
    <w:tmpl w:val="8F149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280080"/>
    <w:multiLevelType w:val="hybridMultilevel"/>
    <w:tmpl w:val="C90C677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69EA1370"/>
    <w:multiLevelType w:val="hybridMultilevel"/>
    <w:tmpl w:val="28A2227A"/>
    <w:lvl w:ilvl="0" w:tplc="091A98A8">
      <w:start w:val="1"/>
      <w:numFmt w:val="decimal"/>
      <w:lvlText w:val="%1."/>
      <w:lvlJc w:val="left"/>
      <w:pPr>
        <w:tabs>
          <w:tab w:val="num" w:pos="900"/>
        </w:tabs>
        <w:ind w:left="900" w:hanging="360"/>
      </w:pPr>
      <w:rPr>
        <w:rFonts w:cs="Times New Roman"/>
      </w:rPr>
    </w:lvl>
    <w:lvl w:ilvl="1" w:tplc="EB966C00">
      <w:numFmt w:val="none"/>
      <w:lvlText w:val=""/>
      <w:lvlJc w:val="left"/>
      <w:pPr>
        <w:tabs>
          <w:tab w:val="num" w:pos="360"/>
        </w:tabs>
      </w:pPr>
      <w:rPr>
        <w:rFonts w:cs="Times New Roman"/>
      </w:rPr>
    </w:lvl>
    <w:lvl w:ilvl="2" w:tplc="DA6039D0">
      <w:numFmt w:val="none"/>
      <w:lvlText w:val=""/>
      <w:lvlJc w:val="left"/>
      <w:pPr>
        <w:tabs>
          <w:tab w:val="num" w:pos="360"/>
        </w:tabs>
      </w:pPr>
      <w:rPr>
        <w:rFonts w:cs="Times New Roman"/>
      </w:rPr>
    </w:lvl>
    <w:lvl w:ilvl="3" w:tplc="6426660A">
      <w:numFmt w:val="none"/>
      <w:lvlText w:val=""/>
      <w:lvlJc w:val="left"/>
      <w:pPr>
        <w:tabs>
          <w:tab w:val="num" w:pos="360"/>
        </w:tabs>
      </w:pPr>
      <w:rPr>
        <w:rFonts w:cs="Times New Roman"/>
      </w:rPr>
    </w:lvl>
    <w:lvl w:ilvl="4" w:tplc="FCC47A74">
      <w:numFmt w:val="none"/>
      <w:lvlText w:val=""/>
      <w:lvlJc w:val="left"/>
      <w:pPr>
        <w:tabs>
          <w:tab w:val="num" w:pos="360"/>
        </w:tabs>
      </w:pPr>
      <w:rPr>
        <w:rFonts w:cs="Times New Roman"/>
      </w:rPr>
    </w:lvl>
    <w:lvl w:ilvl="5" w:tplc="3DFC3778">
      <w:numFmt w:val="none"/>
      <w:lvlText w:val=""/>
      <w:lvlJc w:val="left"/>
      <w:pPr>
        <w:tabs>
          <w:tab w:val="num" w:pos="360"/>
        </w:tabs>
      </w:pPr>
      <w:rPr>
        <w:rFonts w:cs="Times New Roman"/>
      </w:rPr>
    </w:lvl>
    <w:lvl w:ilvl="6" w:tplc="88CC9AB8">
      <w:numFmt w:val="none"/>
      <w:lvlText w:val=""/>
      <w:lvlJc w:val="left"/>
      <w:pPr>
        <w:tabs>
          <w:tab w:val="num" w:pos="360"/>
        </w:tabs>
      </w:pPr>
      <w:rPr>
        <w:rFonts w:cs="Times New Roman"/>
      </w:rPr>
    </w:lvl>
    <w:lvl w:ilvl="7" w:tplc="17A0AA96">
      <w:numFmt w:val="none"/>
      <w:lvlText w:val=""/>
      <w:lvlJc w:val="left"/>
      <w:pPr>
        <w:tabs>
          <w:tab w:val="num" w:pos="360"/>
        </w:tabs>
      </w:pPr>
      <w:rPr>
        <w:rFonts w:cs="Times New Roman"/>
      </w:rPr>
    </w:lvl>
    <w:lvl w:ilvl="8" w:tplc="B98CB266">
      <w:numFmt w:val="none"/>
      <w:lvlText w:val=""/>
      <w:lvlJc w:val="left"/>
      <w:pPr>
        <w:tabs>
          <w:tab w:val="num" w:pos="360"/>
        </w:tabs>
      </w:pPr>
      <w:rPr>
        <w:rFonts w:cs="Times New Roman"/>
      </w:rPr>
    </w:lvl>
  </w:abstractNum>
  <w:abstractNum w:abstractNumId="9">
    <w:nsid w:val="6BCB14AE"/>
    <w:multiLevelType w:val="multilevel"/>
    <w:tmpl w:val="339EA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EF1447D"/>
    <w:multiLevelType w:val="hybridMultilevel"/>
    <w:tmpl w:val="22B4AFE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pStyle w:val="Heading4"/>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5"/>
  </w:num>
  <w:num w:numId="8">
    <w:abstractNumId w:val="3"/>
  </w:num>
  <w:num w:numId="9">
    <w:abstractNumId w:val="8"/>
  </w:num>
  <w:num w:numId="10">
    <w:abstractNumId w:val="7"/>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5DE3"/>
    <w:rsid w:val="00032165"/>
    <w:rsid w:val="00050535"/>
    <w:rsid w:val="000520AF"/>
    <w:rsid w:val="000A5369"/>
    <w:rsid w:val="000C539E"/>
    <w:rsid w:val="000F466F"/>
    <w:rsid w:val="00123550"/>
    <w:rsid w:val="00124C4F"/>
    <w:rsid w:val="00133610"/>
    <w:rsid w:val="00140279"/>
    <w:rsid w:val="001453D8"/>
    <w:rsid w:val="001B3CA7"/>
    <w:rsid w:val="001C51E6"/>
    <w:rsid w:val="001D261D"/>
    <w:rsid w:val="002318C7"/>
    <w:rsid w:val="00233309"/>
    <w:rsid w:val="002609DF"/>
    <w:rsid w:val="00265523"/>
    <w:rsid w:val="00283282"/>
    <w:rsid w:val="002A1C4A"/>
    <w:rsid w:val="002B475B"/>
    <w:rsid w:val="002B54D4"/>
    <w:rsid w:val="003051FA"/>
    <w:rsid w:val="0031136F"/>
    <w:rsid w:val="00326760"/>
    <w:rsid w:val="00345DE3"/>
    <w:rsid w:val="00352F36"/>
    <w:rsid w:val="00356B68"/>
    <w:rsid w:val="00356F38"/>
    <w:rsid w:val="00390535"/>
    <w:rsid w:val="003C51F1"/>
    <w:rsid w:val="00407D34"/>
    <w:rsid w:val="0041503B"/>
    <w:rsid w:val="00435137"/>
    <w:rsid w:val="0043561B"/>
    <w:rsid w:val="00451F45"/>
    <w:rsid w:val="00460B5B"/>
    <w:rsid w:val="004641F6"/>
    <w:rsid w:val="00484982"/>
    <w:rsid w:val="004A66A6"/>
    <w:rsid w:val="004F7BD4"/>
    <w:rsid w:val="005037D3"/>
    <w:rsid w:val="00561A3A"/>
    <w:rsid w:val="00562519"/>
    <w:rsid w:val="00586CC0"/>
    <w:rsid w:val="0059657D"/>
    <w:rsid w:val="005D6891"/>
    <w:rsid w:val="006008C9"/>
    <w:rsid w:val="00612999"/>
    <w:rsid w:val="00623A86"/>
    <w:rsid w:val="006478EC"/>
    <w:rsid w:val="006678A6"/>
    <w:rsid w:val="00686C71"/>
    <w:rsid w:val="006D552D"/>
    <w:rsid w:val="00720A7A"/>
    <w:rsid w:val="00751F4F"/>
    <w:rsid w:val="00752C42"/>
    <w:rsid w:val="00757B6A"/>
    <w:rsid w:val="00777087"/>
    <w:rsid w:val="0078038B"/>
    <w:rsid w:val="007833BB"/>
    <w:rsid w:val="00785315"/>
    <w:rsid w:val="00791AB9"/>
    <w:rsid w:val="007C387C"/>
    <w:rsid w:val="007C6668"/>
    <w:rsid w:val="007D2234"/>
    <w:rsid w:val="008B1045"/>
    <w:rsid w:val="008D073F"/>
    <w:rsid w:val="008D6486"/>
    <w:rsid w:val="00905FB7"/>
    <w:rsid w:val="00922984"/>
    <w:rsid w:val="00922D22"/>
    <w:rsid w:val="00A06F70"/>
    <w:rsid w:val="00A15912"/>
    <w:rsid w:val="00A15FB7"/>
    <w:rsid w:val="00A33E14"/>
    <w:rsid w:val="00A640EE"/>
    <w:rsid w:val="00A824C2"/>
    <w:rsid w:val="00A86547"/>
    <w:rsid w:val="00AB76CF"/>
    <w:rsid w:val="00AC5252"/>
    <w:rsid w:val="00AF0C61"/>
    <w:rsid w:val="00B05A17"/>
    <w:rsid w:val="00B25968"/>
    <w:rsid w:val="00B46519"/>
    <w:rsid w:val="00B6069A"/>
    <w:rsid w:val="00B72098"/>
    <w:rsid w:val="00BC5829"/>
    <w:rsid w:val="00BD61BD"/>
    <w:rsid w:val="00BE562F"/>
    <w:rsid w:val="00BE5D60"/>
    <w:rsid w:val="00C15A8C"/>
    <w:rsid w:val="00C707EA"/>
    <w:rsid w:val="00C81942"/>
    <w:rsid w:val="00C81F4B"/>
    <w:rsid w:val="00C84A8C"/>
    <w:rsid w:val="00C91345"/>
    <w:rsid w:val="00CA2BC1"/>
    <w:rsid w:val="00CA371E"/>
    <w:rsid w:val="00CC4045"/>
    <w:rsid w:val="00CD40E5"/>
    <w:rsid w:val="00D61E14"/>
    <w:rsid w:val="00DD419E"/>
    <w:rsid w:val="00DF31E3"/>
    <w:rsid w:val="00DF540A"/>
    <w:rsid w:val="00E15801"/>
    <w:rsid w:val="00E44FDD"/>
    <w:rsid w:val="00E5003C"/>
    <w:rsid w:val="00E952B5"/>
    <w:rsid w:val="00EA39E3"/>
    <w:rsid w:val="00EB4ECD"/>
    <w:rsid w:val="00F167AF"/>
    <w:rsid w:val="00F5424A"/>
    <w:rsid w:val="00F94F20"/>
    <w:rsid w:val="00FB68A1"/>
    <w:rsid w:val="00FE663B"/>
    <w:rsid w:val="00FF3856"/>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57D"/>
    <w:pPr>
      <w:spacing w:after="200" w:line="276" w:lineRule="auto"/>
    </w:pPr>
    <w:rPr>
      <w:lang w:eastAsia="en-US"/>
    </w:rPr>
  </w:style>
  <w:style w:type="paragraph" w:styleId="Heading4">
    <w:name w:val="heading 4"/>
    <w:basedOn w:val="Normal"/>
    <w:next w:val="BodyText"/>
    <w:link w:val="Heading4Char"/>
    <w:uiPriority w:val="99"/>
    <w:qFormat/>
    <w:locked/>
    <w:rsid w:val="002A1C4A"/>
    <w:pPr>
      <w:numPr>
        <w:ilvl w:val="3"/>
        <w:numId w:val="11"/>
      </w:numPr>
      <w:suppressAutoHyphens/>
      <w:spacing w:before="280" w:after="280" w:line="240" w:lineRule="auto"/>
      <w:outlineLvl w:val="3"/>
    </w:pPr>
    <w:rPr>
      <w:rFonts w:ascii="PTSansRegular" w:eastAsia="Times New Roman" w:hAnsi="PTSansRegular"/>
      <w:b/>
      <w:bCs/>
      <w:sz w:val="29"/>
      <w:szCs w:val="29"/>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43561B"/>
    <w:rPr>
      <w:rFonts w:ascii="Calibri" w:hAnsi="Calibri" w:cs="Times New Roman"/>
      <w:b/>
      <w:bCs/>
      <w:sz w:val="28"/>
      <w:szCs w:val="28"/>
      <w:lang w:eastAsia="en-US"/>
    </w:rPr>
  </w:style>
  <w:style w:type="character" w:styleId="Hyperlink">
    <w:name w:val="Hyperlink"/>
    <w:basedOn w:val="DefaultParagraphFont"/>
    <w:uiPriority w:val="99"/>
    <w:rsid w:val="00123550"/>
    <w:rPr>
      <w:rFonts w:cs="Times New Roman"/>
      <w:color w:val="0000FF"/>
      <w:u w:val="single"/>
    </w:rPr>
  </w:style>
  <w:style w:type="paragraph" w:styleId="BodyText">
    <w:name w:val="Body Text"/>
    <w:basedOn w:val="Normal"/>
    <w:link w:val="BodyTextChar"/>
    <w:uiPriority w:val="99"/>
    <w:rsid w:val="002A1C4A"/>
    <w:pPr>
      <w:spacing w:after="120"/>
    </w:pPr>
  </w:style>
  <w:style w:type="character" w:customStyle="1" w:styleId="BodyTextChar">
    <w:name w:val="Body Text Char"/>
    <w:basedOn w:val="DefaultParagraphFont"/>
    <w:link w:val="BodyText"/>
    <w:uiPriority w:val="99"/>
    <w:semiHidden/>
    <w:locked/>
    <w:rsid w:val="0043561B"/>
    <w:rPr>
      <w:rFonts w:cs="Times New Roman"/>
      <w:lang w:eastAsia="en-US"/>
    </w:rPr>
  </w:style>
</w:styles>
</file>

<file path=word/webSettings.xml><?xml version="1.0" encoding="utf-8"?>
<w:webSettings xmlns:r="http://schemas.openxmlformats.org/officeDocument/2006/relationships" xmlns:w="http://schemas.openxmlformats.org/wordprocessingml/2006/main">
  <w:divs>
    <w:div w:id="15998680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949B42A8B638D21247A25327D678384C297D223DEAB758DF0AF4F00AB2V4qF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365</TotalTime>
  <Pages>12</Pages>
  <Words>3781</Words>
  <Characters>21553</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user</cp:lastModifiedBy>
  <cp:revision>18</cp:revision>
  <cp:lastPrinted>2017-09-14T02:55:00Z</cp:lastPrinted>
  <dcterms:created xsi:type="dcterms:W3CDTF">2015-03-15T07:14:00Z</dcterms:created>
  <dcterms:modified xsi:type="dcterms:W3CDTF">2017-09-14T02:58:00Z</dcterms:modified>
</cp:coreProperties>
</file>